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8203" w:type="dxa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"/>
        <w:gridCol w:w="7512"/>
        <w:gridCol w:w="277"/>
      </w:tblGrid>
      <w:tr w:rsidR="000724F3" w:rsidRPr="003B6D90" w14:paraId="6210EBB5" w14:textId="77777777" w:rsidTr="00B07E0C">
        <w:trPr>
          <w:trHeight w:val="300"/>
        </w:trPr>
        <w:tc>
          <w:tcPr>
            <w:tcW w:w="441" w:type="dxa"/>
            <w:shd w:val="clear" w:color="auto" w:fill="auto"/>
            <w:noWrap/>
            <w:vAlign w:val="bottom"/>
            <w:hideMark/>
          </w:tcPr>
          <w:p w14:paraId="69AF2E7A" w14:textId="77777777" w:rsidR="000724F3" w:rsidRPr="003B6D90" w:rsidRDefault="000724F3" w:rsidP="00B07E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sq-AL"/>
              </w:rPr>
            </w:pPr>
          </w:p>
        </w:tc>
        <w:tc>
          <w:tcPr>
            <w:tcW w:w="7512" w:type="dxa"/>
            <w:shd w:val="clear" w:color="auto" w:fill="auto"/>
            <w:noWrap/>
            <w:vAlign w:val="bottom"/>
            <w:hideMark/>
          </w:tcPr>
          <w:p w14:paraId="0096F7EF" w14:textId="77777777" w:rsidR="000724F3" w:rsidRPr="003B6D90" w:rsidRDefault="000724F3" w:rsidP="00B07E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sq-AL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sq-AL"/>
              </w:rPr>
              <w:t xml:space="preserve">“Qendra Kosovare për Studime të Sigurisë – QKSS ” / NRB </w:t>
            </w:r>
            <w:r w:rsidRPr="00A70EAC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sq-AL"/>
              </w:rPr>
              <w:t>600278685</w:t>
            </w:r>
          </w:p>
        </w:tc>
        <w:tc>
          <w:tcPr>
            <w:tcW w:w="250" w:type="dxa"/>
            <w:shd w:val="clear" w:color="auto" w:fill="auto"/>
            <w:noWrap/>
            <w:vAlign w:val="bottom"/>
            <w:hideMark/>
          </w:tcPr>
          <w:p w14:paraId="3AB237BC" w14:textId="77777777" w:rsidR="000724F3" w:rsidRPr="003B6D90" w:rsidRDefault="000724F3" w:rsidP="00B07E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sq-AL"/>
              </w:rPr>
            </w:pPr>
          </w:p>
        </w:tc>
      </w:tr>
      <w:tr w:rsidR="000724F3" w:rsidRPr="003B6D90" w14:paraId="1676A4C4" w14:textId="77777777" w:rsidTr="00B07E0C">
        <w:trPr>
          <w:trHeight w:val="300"/>
        </w:trPr>
        <w:tc>
          <w:tcPr>
            <w:tcW w:w="441" w:type="dxa"/>
            <w:shd w:val="clear" w:color="auto" w:fill="auto"/>
            <w:noWrap/>
            <w:vAlign w:val="bottom"/>
            <w:hideMark/>
          </w:tcPr>
          <w:p w14:paraId="3E2F5DD7" w14:textId="77777777" w:rsidR="000724F3" w:rsidRPr="003B6D90" w:rsidRDefault="000724F3" w:rsidP="00B07E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sq-AL"/>
              </w:rPr>
            </w:pPr>
          </w:p>
        </w:tc>
        <w:tc>
          <w:tcPr>
            <w:tcW w:w="7512" w:type="dxa"/>
            <w:shd w:val="clear" w:color="auto" w:fill="auto"/>
            <w:noWrap/>
            <w:vAlign w:val="bottom"/>
            <w:hideMark/>
          </w:tcPr>
          <w:p w14:paraId="3A2FC7D7" w14:textId="77777777" w:rsidR="000724F3" w:rsidRPr="003B6D90" w:rsidRDefault="000724F3" w:rsidP="00B07E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sq-AL"/>
              </w:rPr>
            </w:pPr>
            <w:r w:rsidRPr="003B6D9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sq-AL"/>
              </w:rPr>
              <w:t xml:space="preserve">  Politikat kontabël dhe shënimet shpjeguese në pasqyrat financiare </w:t>
            </w:r>
          </w:p>
        </w:tc>
        <w:tc>
          <w:tcPr>
            <w:tcW w:w="250" w:type="dxa"/>
            <w:shd w:val="clear" w:color="auto" w:fill="auto"/>
            <w:noWrap/>
            <w:vAlign w:val="bottom"/>
            <w:hideMark/>
          </w:tcPr>
          <w:p w14:paraId="56124890" w14:textId="77777777" w:rsidR="000724F3" w:rsidRPr="003B6D90" w:rsidRDefault="000724F3" w:rsidP="00B07E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sq-AL"/>
              </w:rPr>
            </w:pPr>
          </w:p>
        </w:tc>
      </w:tr>
      <w:tr w:rsidR="000724F3" w:rsidRPr="003B6D90" w14:paraId="3A72A27E" w14:textId="77777777" w:rsidTr="00B07E0C">
        <w:trPr>
          <w:trHeight w:val="300"/>
        </w:trPr>
        <w:tc>
          <w:tcPr>
            <w:tcW w:w="441" w:type="dxa"/>
            <w:shd w:val="clear" w:color="auto" w:fill="auto"/>
            <w:noWrap/>
            <w:vAlign w:val="bottom"/>
          </w:tcPr>
          <w:p w14:paraId="609BAE9F" w14:textId="77777777" w:rsidR="000724F3" w:rsidRPr="003B6D90" w:rsidRDefault="000724F3" w:rsidP="00B07E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sq-AL"/>
              </w:rPr>
            </w:pPr>
          </w:p>
        </w:tc>
        <w:tc>
          <w:tcPr>
            <w:tcW w:w="7512" w:type="dxa"/>
            <w:shd w:val="clear" w:color="auto" w:fill="auto"/>
            <w:noWrap/>
            <w:vAlign w:val="bottom"/>
          </w:tcPr>
          <w:p w14:paraId="4F86E52C" w14:textId="39C94665" w:rsidR="000724F3" w:rsidRPr="003B6D90" w:rsidRDefault="000724F3" w:rsidP="00B07E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sq-AL"/>
              </w:rPr>
            </w:pPr>
            <w:r w:rsidRPr="003B6D9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sq-AL"/>
              </w:rPr>
              <w:t xml:space="preserve">për vitin që përfundon më 31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sq-AL"/>
              </w:rPr>
              <w:t>D</w:t>
            </w:r>
            <w:r w:rsidRPr="003B6D9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sq-AL"/>
              </w:rPr>
              <w:t>hjetor 20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sq-AL"/>
              </w:rPr>
              <w:t>2</w:t>
            </w:r>
            <w:r w:rsidR="00020509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sq-AL"/>
              </w:rPr>
              <w:t>5</w:t>
            </w:r>
          </w:p>
        </w:tc>
        <w:tc>
          <w:tcPr>
            <w:tcW w:w="250" w:type="dxa"/>
            <w:shd w:val="clear" w:color="auto" w:fill="auto"/>
            <w:noWrap/>
            <w:vAlign w:val="bottom"/>
          </w:tcPr>
          <w:p w14:paraId="0512B9E8" w14:textId="77777777" w:rsidR="000724F3" w:rsidRPr="003B6D90" w:rsidRDefault="000724F3" w:rsidP="00B07E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sq-AL"/>
              </w:rPr>
            </w:pPr>
          </w:p>
        </w:tc>
      </w:tr>
    </w:tbl>
    <w:p w14:paraId="5AD091DD" w14:textId="77777777" w:rsidR="000724F3" w:rsidRPr="003B6D90" w:rsidRDefault="000724F3" w:rsidP="000724F3">
      <w:pPr>
        <w:spacing w:line="240" w:lineRule="auto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val="sq-AL" w:eastAsia="en-GB"/>
        </w:rPr>
      </w:pPr>
    </w:p>
    <w:p w14:paraId="0E78C02D" w14:textId="77777777" w:rsidR="000724F3" w:rsidRPr="003B6D90" w:rsidRDefault="000724F3" w:rsidP="000724F3">
      <w:pPr>
        <w:spacing w:line="240" w:lineRule="auto"/>
        <w:ind w:left="720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val="sq-AL" w:eastAsia="en-GB"/>
        </w:rPr>
      </w:pPr>
    </w:p>
    <w:p w14:paraId="49713F9C" w14:textId="77777777" w:rsidR="000724F3" w:rsidRPr="003B6D90" w:rsidRDefault="000724F3" w:rsidP="000724F3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contextualSpacing/>
        <w:jc w:val="both"/>
        <w:textAlignment w:val="baseline"/>
        <w:rPr>
          <w:rFonts w:ascii="Times New Roman" w:eastAsia="Times New Roman" w:hAnsi="Times New Roman" w:cs="Times New Roman"/>
          <w:b/>
          <w:sz w:val="24"/>
          <w:szCs w:val="24"/>
          <w:lang w:val="sq-AL" w:eastAsia="en-GB"/>
        </w:rPr>
      </w:pPr>
      <w:r w:rsidRPr="003B6D90">
        <w:rPr>
          <w:rFonts w:ascii="Times New Roman" w:eastAsia="Times New Roman" w:hAnsi="Times New Roman" w:cs="Times New Roman"/>
          <w:b/>
          <w:sz w:val="24"/>
          <w:szCs w:val="24"/>
          <w:lang w:val="sq-AL" w:eastAsia="en-GB"/>
        </w:rPr>
        <w:t>INFORMATA TË PËRGJITHSHME</w:t>
      </w:r>
    </w:p>
    <w:p w14:paraId="18A22588" w14:textId="77777777" w:rsidR="000724F3" w:rsidRPr="003B6D90" w:rsidRDefault="000724F3" w:rsidP="000724F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sq-AL" w:eastAsia="en-GB"/>
        </w:rPr>
      </w:pPr>
    </w:p>
    <w:p w14:paraId="1F868E6D" w14:textId="77777777" w:rsidR="000724F3" w:rsidRPr="00BD2B1C" w:rsidRDefault="000724F3" w:rsidP="000724F3">
      <w:pPr>
        <w:rPr>
          <w:rFonts w:ascii="Times New Roman" w:eastAsia="Times New Roman" w:hAnsi="Times New Roman" w:cs="Times New Roman"/>
          <w:color w:val="000000"/>
          <w:sz w:val="24"/>
          <w:szCs w:val="24"/>
          <w:lang w:val="sq-AL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sq-AL"/>
        </w:rPr>
        <w:t xml:space="preserve">“Qendra Kosovare për Studime të Sigurisë – QKSS ” </w:t>
      </w:r>
      <w:r w:rsidRPr="003B6D90">
        <w:rPr>
          <w:rFonts w:ascii="Times New Roman" w:eastAsia="MS Mincho" w:hAnsi="Times New Roman" w:cs="Times New Roman"/>
          <w:noProof/>
          <w:sz w:val="24"/>
          <w:szCs w:val="24"/>
          <w:lang w:val="sq-AL"/>
        </w:rPr>
        <w:t xml:space="preserve">është një </w:t>
      </w:r>
      <w:r>
        <w:rPr>
          <w:rFonts w:ascii="Times New Roman" w:eastAsia="MS Mincho" w:hAnsi="Times New Roman" w:cs="Times New Roman"/>
          <w:noProof/>
          <w:sz w:val="24"/>
          <w:szCs w:val="24"/>
          <w:lang w:val="sq-AL"/>
        </w:rPr>
        <w:t>organizatë jo-qeveritare</w:t>
      </w:r>
      <w:r w:rsidRPr="003B6D90">
        <w:rPr>
          <w:rFonts w:ascii="Times New Roman" w:eastAsia="MS Mincho" w:hAnsi="Times New Roman" w:cs="Times New Roman"/>
          <w:noProof/>
          <w:sz w:val="24"/>
          <w:szCs w:val="24"/>
          <w:lang w:val="sq-AL"/>
        </w:rPr>
        <w:t xml:space="preserve"> e regjistruar në Kosovë. Adresa e regjistruar e zyrës dhe vendi bazë i </w:t>
      </w:r>
      <w:r>
        <w:rPr>
          <w:rFonts w:ascii="Times New Roman" w:eastAsia="MS Mincho" w:hAnsi="Times New Roman" w:cs="Times New Roman"/>
          <w:noProof/>
          <w:sz w:val="24"/>
          <w:szCs w:val="24"/>
          <w:lang w:val="sq-AL"/>
        </w:rPr>
        <w:t>organizatë</w:t>
      </w:r>
      <w:r w:rsidRPr="003B6D90">
        <w:rPr>
          <w:rFonts w:ascii="Times New Roman" w:eastAsia="MS Mincho" w:hAnsi="Times New Roman" w:cs="Times New Roman"/>
          <w:noProof/>
          <w:sz w:val="24"/>
          <w:szCs w:val="24"/>
          <w:lang w:val="sq-AL"/>
        </w:rPr>
        <w:t xml:space="preserve"> është </w:t>
      </w:r>
      <w:r>
        <w:rPr>
          <w:rFonts w:ascii="Times New Roman" w:eastAsia="MS Mincho" w:hAnsi="Times New Roman" w:cs="Times New Roman"/>
          <w:noProof/>
          <w:sz w:val="24"/>
          <w:szCs w:val="24"/>
          <w:lang w:val="sq-AL"/>
        </w:rPr>
        <w:t xml:space="preserve">Rr.Sylejman Vokshi Llam.2 Bll.2.2 Nr.1 ne Prishtinë </w:t>
      </w:r>
      <w:r w:rsidRPr="003B6D90">
        <w:rPr>
          <w:rFonts w:ascii="Times New Roman" w:eastAsia="MS Mincho" w:hAnsi="Times New Roman" w:cs="Times New Roman"/>
          <w:noProof/>
          <w:sz w:val="24"/>
          <w:szCs w:val="24"/>
          <w:lang w:val="sq-AL"/>
        </w:rPr>
        <w:t xml:space="preserve">  </w:t>
      </w:r>
      <w:r w:rsidRPr="00BD2B1C">
        <w:rPr>
          <w:rFonts w:ascii="Times New Roman" w:eastAsia="Times New Roman" w:hAnsi="Times New Roman" w:cs="Times New Roman"/>
          <w:color w:val="000000"/>
          <w:sz w:val="24"/>
          <w:szCs w:val="24"/>
          <w:lang w:val="sq-AL"/>
        </w:rPr>
        <w:t xml:space="preserve">Aktiviteti kryesor i "QKSS “  është studimi dhe kerkimi shkencor , organizim te tryezave dhe konferencave ne sferen e politikave te sigurise dhe mbrojtjes . </w:t>
      </w:r>
    </w:p>
    <w:p w14:paraId="0812B209" w14:textId="77777777" w:rsidR="000724F3" w:rsidRPr="003B6D90" w:rsidRDefault="000724F3" w:rsidP="000724F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sq-AL" w:eastAsia="en-GB"/>
        </w:rPr>
      </w:pPr>
      <w:r w:rsidRPr="003B6D90">
        <w:rPr>
          <w:rFonts w:ascii="Times New Roman" w:eastAsia="Times New Roman" w:hAnsi="Times New Roman" w:cs="Times New Roman"/>
          <w:sz w:val="24"/>
          <w:szCs w:val="24"/>
          <w:lang w:val="sq-AL" w:eastAsia="en-GB"/>
        </w:rPr>
        <w:t xml:space="preserve">Pasqyrat financiare janë të prezantuar në EURO, monedhë të cilën e përdor </w:t>
      </w:r>
      <w:r>
        <w:rPr>
          <w:rFonts w:ascii="Times New Roman" w:eastAsia="Times New Roman" w:hAnsi="Times New Roman" w:cs="Times New Roman"/>
          <w:sz w:val="24"/>
          <w:szCs w:val="24"/>
          <w:lang w:val="sq-AL" w:eastAsia="en-GB"/>
        </w:rPr>
        <w:t>Organizata</w:t>
      </w:r>
      <w:r w:rsidRPr="003B6D90">
        <w:rPr>
          <w:rFonts w:ascii="Times New Roman" w:eastAsia="Times New Roman" w:hAnsi="Times New Roman" w:cs="Times New Roman"/>
          <w:sz w:val="24"/>
          <w:szCs w:val="24"/>
          <w:lang w:val="sq-AL" w:eastAsia="en-GB"/>
        </w:rPr>
        <w:t xml:space="preserve"> për t’i kryer funksionet e saj.</w:t>
      </w:r>
    </w:p>
    <w:p w14:paraId="5044ACDB" w14:textId="77777777" w:rsidR="000724F3" w:rsidRPr="003B6D90" w:rsidRDefault="000724F3" w:rsidP="000724F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sq-AL" w:eastAsia="en-GB"/>
        </w:rPr>
      </w:pPr>
    </w:p>
    <w:p w14:paraId="75A82020" w14:textId="77777777" w:rsidR="000724F3" w:rsidRPr="003B6D90" w:rsidRDefault="000724F3" w:rsidP="000724F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sq-AL" w:eastAsia="en-GB"/>
        </w:rPr>
      </w:pPr>
    </w:p>
    <w:p w14:paraId="4DE57245" w14:textId="77777777" w:rsidR="000724F3" w:rsidRPr="003B6D90" w:rsidRDefault="000724F3" w:rsidP="000724F3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b/>
          <w:sz w:val="24"/>
          <w:szCs w:val="24"/>
          <w:lang w:val="sq-AL" w:eastAsia="en-GB"/>
        </w:rPr>
      </w:pPr>
      <w:r w:rsidRPr="003B6D90">
        <w:rPr>
          <w:rFonts w:ascii="Times New Roman" w:eastAsia="Times New Roman" w:hAnsi="Times New Roman" w:cs="Times New Roman"/>
          <w:b/>
          <w:sz w:val="24"/>
          <w:szCs w:val="24"/>
          <w:lang w:val="sq-AL" w:eastAsia="en-GB"/>
        </w:rPr>
        <w:t>ADAPTIMI I STANDARDEVE NDËRKOMBËTARE TË RAPORTIMIT FINANCIAR TË REJA DHE TË RISHIKUARA</w:t>
      </w:r>
    </w:p>
    <w:p w14:paraId="765DAAA3" w14:textId="77777777" w:rsidR="000724F3" w:rsidRPr="003B6D90" w:rsidRDefault="000724F3" w:rsidP="000724F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sq-AL" w:eastAsia="en-GB"/>
        </w:rPr>
      </w:pPr>
    </w:p>
    <w:p w14:paraId="02682CCC" w14:textId="77777777" w:rsidR="000724F3" w:rsidRPr="003B6D90" w:rsidRDefault="000724F3" w:rsidP="000724F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sq-AL" w:eastAsia="en-GB"/>
        </w:rPr>
      </w:pPr>
      <w:r w:rsidRPr="003B6D90">
        <w:rPr>
          <w:rFonts w:ascii="Times New Roman" w:eastAsia="Times New Roman" w:hAnsi="Times New Roman" w:cs="Times New Roman"/>
          <w:b/>
          <w:sz w:val="24"/>
          <w:szCs w:val="24"/>
          <w:lang w:val="sq-AL" w:eastAsia="en-GB"/>
        </w:rPr>
        <w:t xml:space="preserve">2.1  standardet dhe interpretime efektive për periudhën aktuale </w:t>
      </w:r>
    </w:p>
    <w:p w14:paraId="718B5211" w14:textId="77777777" w:rsidR="000724F3" w:rsidRPr="003B6D90" w:rsidRDefault="000724F3" w:rsidP="000724F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sq-AL" w:eastAsia="en-GB"/>
        </w:rPr>
      </w:pPr>
    </w:p>
    <w:p w14:paraId="08D84CB8" w14:textId="77777777" w:rsidR="000724F3" w:rsidRPr="003B6D90" w:rsidRDefault="000724F3" w:rsidP="000724F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sq-AL" w:eastAsia="en-GB"/>
        </w:rPr>
      </w:pPr>
      <w:r w:rsidRPr="003B6D90">
        <w:rPr>
          <w:rFonts w:ascii="Times New Roman" w:eastAsia="Times New Roman" w:hAnsi="Times New Roman" w:cs="Times New Roman"/>
          <w:sz w:val="24"/>
          <w:szCs w:val="24"/>
          <w:lang w:val="sq-AL" w:eastAsia="en-GB"/>
        </w:rPr>
        <w:t>Standardet e mëposhtme, ndryshimet në standardet ekzistuese dhe interpretimet e lëshuara nga Bordi i Standardeve Ndërkombëtarë të Kontabilitetit janë efektive për periudhën aktuale.</w:t>
      </w:r>
    </w:p>
    <w:p w14:paraId="6D03E0AB" w14:textId="77777777" w:rsidR="000724F3" w:rsidRPr="003B6D90" w:rsidRDefault="000724F3" w:rsidP="000724F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sq-AL" w:eastAsia="en-GB"/>
        </w:rPr>
      </w:pPr>
    </w:p>
    <w:p w14:paraId="48CEF84E" w14:textId="77777777" w:rsidR="000724F3" w:rsidRPr="003B6D90" w:rsidRDefault="000724F3" w:rsidP="000724F3">
      <w:pPr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val="sq-AL" w:eastAsia="en-GB"/>
        </w:rPr>
      </w:pPr>
      <w:r w:rsidRPr="003B6D90">
        <w:rPr>
          <w:rFonts w:ascii="Times New Roman" w:eastAsia="Times New Roman" w:hAnsi="Times New Roman" w:cs="Times New Roman"/>
          <w:b/>
          <w:sz w:val="24"/>
          <w:szCs w:val="24"/>
          <w:lang w:val="sq-AL" w:eastAsia="en-GB"/>
        </w:rPr>
        <w:t>SNRF 14 “llogarite e shtyra te rregullatorit”</w:t>
      </w:r>
      <w:r w:rsidRPr="003B6D90">
        <w:rPr>
          <w:rFonts w:ascii="Times New Roman" w:eastAsia="Times New Roman" w:hAnsi="Times New Roman" w:cs="Times New Roman"/>
          <w:sz w:val="24"/>
          <w:szCs w:val="24"/>
          <w:lang w:val="sq-AL" w:eastAsia="en-GB"/>
        </w:rPr>
        <w:t xml:space="preserve"> (efektiv për periudhat vjetore qe fillojnë me ose pas 1 janarit).</w:t>
      </w:r>
    </w:p>
    <w:p w14:paraId="4718AFA9" w14:textId="77777777" w:rsidR="000724F3" w:rsidRPr="003B6D90" w:rsidRDefault="000724F3" w:rsidP="000724F3">
      <w:pPr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val="sq-AL" w:eastAsia="en-GB"/>
        </w:rPr>
      </w:pPr>
      <w:r w:rsidRPr="003B6D90">
        <w:rPr>
          <w:rFonts w:ascii="Times New Roman" w:eastAsia="Times New Roman" w:hAnsi="Times New Roman" w:cs="Times New Roman"/>
          <w:b/>
          <w:sz w:val="24"/>
          <w:szCs w:val="24"/>
          <w:lang w:val="sq-AL" w:eastAsia="en-GB"/>
        </w:rPr>
        <w:t xml:space="preserve">Ndryshimet në SNRF 10 “pasqyrat financiare te konsoliduara”, SNRF 12 “shpalosja e interesave ne entitetet tjera” dhe SNK 28 “Invesitmet ne pjesëmarrje dhe sipërmarrjet e përbashkëta” – </w:t>
      </w:r>
      <w:r w:rsidRPr="003B6D90">
        <w:rPr>
          <w:rFonts w:ascii="Times New Roman" w:eastAsia="Times New Roman" w:hAnsi="Times New Roman" w:cs="Times New Roman"/>
          <w:sz w:val="24"/>
          <w:szCs w:val="24"/>
          <w:lang w:val="sq-AL" w:eastAsia="en-GB"/>
        </w:rPr>
        <w:t>Njësitë investuese: aplikimi i përjashtimit te konsolidimit (në fuqi për periudhat vjetore që fillojnë me ose pas 1 janarit).</w:t>
      </w:r>
    </w:p>
    <w:p w14:paraId="1917D2BE" w14:textId="77777777" w:rsidR="000724F3" w:rsidRPr="003B6D90" w:rsidRDefault="000724F3" w:rsidP="000724F3">
      <w:pPr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val="sq-AL" w:eastAsia="en-GB"/>
        </w:rPr>
      </w:pPr>
      <w:r w:rsidRPr="003B6D90">
        <w:rPr>
          <w:rFonts w:ascii="Times New Roman" w:eastAsia="Times New Roman" w:hAnsi="Times New Roman" w:cs="Times New Roman"/>
          <w:b/>
          <w:sz w:val="24"/>
          <w:szCs w:val="24"/>
          <w:lang w:val="sq-AL" w:eastAsia="en-GB"/>
        </w:rPr>
        <w:t>Ndryshimet në SNRF 11 “marrëveshjet e përbashkëta” –</w:t>
      </w:r>
      <w:r w:rsidRPr="003B6D90">
        <w:rPr>
          <w:rFonts w:ascii="Times New Roman" w:eastAsia="Times New Roman" w:hAnsi="Times New Roman" w:cs="Times New Roman"/>
          <w:sz w:val="24"/>
          <w:szCs w:val="24"/>
          <w:lang w:val="sq-AL" w:eastAsia="en-GB"/>
        </w:rPr>
        <w:t xml:space="preserve"> Kontabiliteti për blerjet e interesave ne aktivitetet e përbashkëta (efektiv për periudhat vjetore qe fillojnë me ose pas 1 janarit).</w:t>
      </w:r>
    </w:p>
    <w:p w14:paraId="41FC8F87" w14:textId="77777777" w:rsidR="000724F3" w:rsidRPr="003B6D90" w:rsidRDefault="000724F3" w:rsidP="000724F3">
      <w:pPr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val="sq-AL" w:eastAsia="en-GB"/>
        </w:rPr>
      </w:pPr>
      <w:r w:rsidRPr="003B6D90">
        <w:rPr>
          <w:rFonts w:ascii="Times New Roman" w:eastAsia="Times New Roman" w:hAnsi="Times New Roman" w:cs="Times New Roman"/>
          <w:b/>
          <w:sz w:val="24"/>
          <w:szCs w:val="24"/>
          <w:lang w:val="sq-AL" w:eastAsia="en-GB"/>
        </w:rPr>
        <w:t>Ndryshimet në SNK 1 “Paraqitja e pasqyrave financiare” –</w:t>
      </w:r>
      <w:r w:rsidRPr="003B6D90">
        <w:rPr>
          <w:rFonts w:ascii="Times New Roman" w:eastAsia="Times New Roman" w:hAnsi="Times New Roman" w:cs="Times New Roman"/>
          <w:sz w:val="24"/>
          <w:szCs w:val="24"/>
          <w:lang w:val="sq-AL" w:eastAsia="en-GB"/>
        </w:rPr>
        <w:t xml:space="preserve"> inicimi i shpalosjes (efektive për periudhat vjetore qe fillojnë me ose pas 1 janarit).</w:t>
      </w:r>
    </w:p>
    <w:p w14:paraId="111AF2FB" w14:textId="77777777" w:rsidR="000724F3" w:rsidRPr="003B6D90" w:rsidRDefault="000724F3" w:rsidP="000724F3">
      <w:pPr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val="sq-AL" w:eastAsia="en-GB"/>
        </w:rPr>
      </w:pPr>
      <w:r w:rsidRPr="003B6D90">
        <w:rPr>
          <w:rFonts w:ascii="Times New Roman" w:eastAsia="Times New Roman" w:hAnsi="Times New Roman" w:cs="Times New Roman"/>
          <w:sz w:val="24"/>
          <w:szCs w:val="24"/>
          <w:lang w:val="sq-AL" w:eastAsia="en-GB"/>
        </w:rPr>
        <w:t xml:space="preserve"> </w:t>
      </w:r>
      <w:r w:rsidRPr="003B6D90">
        <w:rPr>
          <w:rFonts w:ascii="Times New Roman" w:eastAsia="Times New Roman" w:hAnsi="Times New Roman" w:cs="Times New Roman"/>
          <w:b/>
          <w:sz w:val="24"/>
          <w:szCs w:val="24"/>
          <w:lang w:val="sq-AL" w:eastAsia="en-GB"/>
        </w:rPr>
        <w:t>Ndryshimet në SNK 16</w:t>
      </w:r>
      <w:r w:rsidRPr="003B6D90">
        <w:rPr>
          <w:rFonts w:ascii="Times New Roman" w:eastAsia="Times New Roman" w:hAnsi="Times New Roman" w:cs="Times New Roman"/>
          <w:sz w:val="24"/>
          <w:szCs w:val="24"/>
          <w:lang w:val="sq-AL" w:eastAsia="en-GB"/>
        </w:rPr>
        <w:t xml:space="preserve"> “</w:t>
      </w:r>
      <w:r w:rsidRPr="003B6D90">
        <w:rPr>
          <w:rFonts w:ascii="Times New Roman" w:eastAsia="Times New Roman" w:hAnsi="Times New Roman" w:cs="Times New Roman"/>
          <w:b/>
          <w:sz w:val="24"/>
          <w:szCs w:val="24"/>
          <w:lang w:val="sq-AL" w:eastAsia="en-GB"/>
        </w:rPr>
        <w:t>Prona, impiantet dhe pajisjet” dhe SNK 38</w:t>
      </w:r>
      <w:r w:rsidRPr="003B6D90">
        <w:rPr>
          <w:rFonts w:ascii="Times New Roman" w:eastAsia="Times New Roman" w:hAnsi="Times New Roman" w:cs="Times New Roman"/>
          <w:sz w:val="24"/>
          <w:szCs w:val="24"/>
          <w:lang w:val="sq-AL" w:eastAsia="en-GB"/>
        </w:rPr>
        <w:t xml:space="preserve"> “pasuritë e paprekshme” – Sqarimi i metodave të pranueshme të zhvlerësimit dhe amortizimit (efektiv për periudhat vjetore që fillojnë me ose pas 1 janarit).</w:t>
      </w:r>
    </w:p>
    <w:p w14:paraId="51E83EDB" w14:textId="77777777" w:rsidR="000724F3" w:rsidRPr="003B6D90" w:rsidRDefault="000724F3" w:rsidP="000724F3">
      <w:pPr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val="sq-AL" w:eastAsia="en-GB"/>
        </w:rPr>
      </w:pPr>
      <w:r w:rsidRPr="003B6D90">
        <w:rPr>
          <w:rFonts w:ascii="Times New Roman" w:eastAsia="Times New Roman" w:hAnsi="Times New Roman" w:cs="Times New Roman"/>
          <w:b/>
          <w:sz w:val="24"/>
          <w:szCs w:val="24"/>
          <w:lang w:val="sq-AL" w:eastAsia="en-GB"/>
        </w:rPr>
        <w:t>Ndryshimet në SNK 16</w:t>
      </w:r>
      <w:r w:rsidRPr="003B6D90">
        <w:rPr>
          <w:rFonts w:ascii="Times New Roman" w:eastAsia="Times New Roman" w:hAnsi="Times New Roman" w:cs="Times New Roman"/>
          <w:sz w:val="24"/>
          <w:szCs w:val="24"/>
          <w:lang w:val="sq-AL" w:eastAsia="en-GB"/>
        </w:rPr>
        <w:t xml:space="preserve"> “</w:t>
      </w:r>
      <w:r w:rsidRPr="003B6D90">
        <w:rPr>
          <w:rFonts w:ascii="Times New Roman" w:eastAsia="Times New Roman" w:hAnsi="Times New Roman" w:cs="Times New Roman"/>
          <w:b/>
          <w:sz w:val="24"/>
          <w:szCs w:val="24"/>
          <w:lang w:val="sq-AL" w:eastAsia="en-GB"/>
        </w:rPr>
        <w:t xml:space="preserve">Prona, impiantet dhe pajisjet” dhe SNK 41 “aktivitetet bujqësorë”- Bujqësi: </w:t>
      </w:r>
      <w:r w:rsidRPr="003B6D90">
        <w:rPr>
          <w:rFonts w:ascii="Times New Roman" w:eastAsia="Times New Roman" w:hAnsi="Times New Roman" w:cs="Times New Roman"/>
          <w:sz w:val="24"/>
          <w:szCs w:val="24"/>
          <w:lang w:val="sq-AL" w:eastAsia="en-GB"/>
        </w:rPr>
        <w:t xml:space="preserve">pronari i kultivimeve (efektiv për periudhat vjetore që fillojnë me ose  pas 1 janarit 2016), </w:t>
      </w:r>
    </w:p>
    <w:p w14:paraId="55C02FD3" w14:textId="77777777" w:rsidR="000724F3" w:rsidRPr="003B6D90" w:rsidRDefault="000724F3" w:rsidP="000724F3">
      <w:pPr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val="sq-AL" w:eastAsia="en-GB"/>
        </w:rPr>
      </w:pPr>
      <w:r w:rsidRPr="003B6D90">
        <w:rPr>
          <w:rFonts w:ascii="Times New Roman" w:eastAsia="Times New Roman" w:hAnsi="Times New Roman" w:cs="Times New Roman"/>
          <w:sz w:val="24"/>
          <w:szCs w:val="24"/>
          <w:lang w:val="sq-AL" w:eastAsia="en-GB"/>
        </w:rPr>
        <w:t>Ndryshimet në SNK 27 “Pasqyrat Financiare Individuale”- metoda e kapitalit neto në Pasqyrat Financiarë Individuale (efektiv për periudhat vjetore që fillojnë me ose pas 1 janarit).</w:t>
      </w:r>
    </w:p>
    <w:p w14:paraId="48F78A71" w14:textId="77777777" w:rsidR="000724F3" w:rsidRPr="003B6D90" w:rsidRDefault="000724F3" w:rsidP="000724F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sq-AL" w:eastAsia="en-GB"/>
        </w:rPr>
      </w:pPr>
    </w:p>
    <w:p w14:paraId="5B86F441" w14:textId="77777777" w:rsidR="000724F3" w:rsidRPr="003B6D90" w:rsidRDefault="000724F3" w:rsidP="000724F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sq-AL" w:eastAsia="en-GB"/>
        </w:rPr>
      </w:pPr>
      <w:r w:rsidRPr="003B6D90">
        <w:rPr>
          <w:rFonts w:ascii="Times New Roman" w:eastAsia="Times New Roman" w:hAnsi="Times New Roman" w:cs="Times New Roman"/>
          <w:b/>
          <w:sz w:val="24"/>
          <w:szCs w:val="24"/>
          <w:lang w:val="sq-AL" w:eastAsia="en-GB"/>
        </w:rPr>
        <w:t xml:space="preserve">Ndryshimet në standardet e ndryshme “Përmirësimet në SNRF-të ( te ciklit 2012-2014 </w:t>
      </w:r>
      <w:r w:rsidRPr="003B6D90">
        <w:rPr>
          <w:rFonts w:ascii="Times New Roman" w:eastAsia="Times New Roman" w:hAnsi="Times New Roman" w:cs="Times New Roman"/>
          <w:sz w:val="24"/>
          <w:szCs w:val="24"/>
          <w:lang w:val="sq-AL" w:eastAsia="en-GB"/>
        </w:rPr>
        <w:t>që rezultojnë nga projekti për përmirësim vjetor të SNRF (SNRF 5, SNRF 7 , SNK 9, dhe SNK 34) fillimisht me qellim që të shmangin mospërputhjet dhe të qartësojnë formulimin (ndryshimet janë efektive për periudhat vjetore qe fillojnë me ose pas 1 janarit).</w:t>
      </w:r>
    </w:p>
    <w:p w14:paraId="63554E55" w14:textId="77777777" w:rsidR="000724F3" w:rsidRPr="003B6D90" w:rsidRDefault="000724F3" w:rsidP="000724F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sq-AL" w:eastAsia="en-GB"/>
        </w:rPr>
      </w:pPr>
      <w:r w:rsidRPr="003B6D90">
        <w:rPr>
          <w:rFonts w:ascii="Times New Roman" w:eastAsia="Times New Roman" w:hAnsi="Times New Roman" w:cs="Times New Roman"/>
          <w:sz w:val="24"/>
          <w:szCs w:val="24"/>
          <w:lang w:val="sq-AL" w:eastAsia="en-GB"/>
        </w:rPr>
        <w:t>Adaptimi i këtyre ndryshimeve në standardet dhe interpretimet ekzistuese nuk ka rezultuar në ndonjë ndryshim në pasqyrat financiare të kompanisë.</w:t>
      </w:r>
    </w:p>
    <w:p w14:paraId="5AAB0239" w14:textId="77777777" w:rsidR="000724F3" w:rsidRPr="003B6D90" w:rsidRDefault="000724F3" w:rsidP="000724F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sq-AL" w:eastAsia="en-GB"/>
        </w:rPr>
      </w:pPr>
    </w:p>
    <w:p w14:paraId="6D811B66" w14:textId="77777777" w:rsidR="000724F3" w:rsidRDefault="000724F3" w:rsidP="000724F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sq-AL" w:eastAsia="en-GB"/>
        </w:rPr>
      </w:pPr>
    </w:p>
    <w:p w14:paraId="0D04F7F7" w14:textId="77777777" w:rsidR="000724F3" w:rsidRPr="003B6D90" w:rsidRDefault="000724F3" w:rsidP="000724F3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sz w:val="24"/>
          <w:szCs w:val="24"/>
          <w:lang w:val="sq-AL" w:eastAsia="en-GB"/>
        </w:rPr>
      </w:pPr>
      <w:r w:rsidRPr="003B6D90">
        <w:rPr>
          <w:rFonts w:ascii="Times New Roman" w:eastAsia="Times New Roman" w:hAnsi="Times New Roman" w:cs="Times New Roman"/>
          <w:b/>
          <w:sz w:val="24"/>
          <w:szCs w:val="24"/>
          <w:lang w:val="sq-AL" w:eastAsia="en-GB"/>
        </w:rPr>
        <w:t>BAZA E PËRGATITJES DHE POLITIKAT  KONTABËL</w:t>
      </w:r>
    </w:p>
    <w:p w14:paraId="12A98564" w14:textId="77777777" w:rsidR="000724F3" w:rsidRDefault="000724F3" w:rsidP="000724F3">
      <w:pPr>
        <w:spacing w:after="0" w:line="240" w:lineRule="auto"/>
        <w:jc w:val="both"/>
        <w:rPr>
          <w:rFonts w:ascii="Times New Roman" w:eastAsia="Times New Roman" w:hAnsi="Times New Roman" w:cs="Times New Roman"/>
          <w:lang w:val="sq-AL" w:eastAsia="en-GB"/>
        </w:rPr>
      </w:pPr>
    </w:p>
    <w:p w14:paraId="0C6F0BD2" w14:textId="77777777" w:rsidR="000724F3" w:rsidRPr="003B4815" w:rsidRDefault="000724F3" w:rsidP="000724F3">
      <w:pPr>
        <w:pStyle w:val="ListParagraph"/>
        <w:numPr>
          <w:ilvl w:val="1"/>
          <w:numId w:val="1"/>
        </w:numPr>
        <w:jc w:val="both"/>
        <w:rPr>
          <w:rFonts w:eastAsia="Times New Roman"/>
          <w:b/>
          <w:bCs/>
          <w:lang w:val="sq-AL" w:eastAsia="en-GB"/>
        </w:rPr>
      </w:pPr>
      <w:r w:rsidRPr="003B4815">
        <w:rPr>
          <w:rFonts w:eastAsia="Times New Roman"/>
          <w:b/>
          <w:bCs/>
          <w:lang w:val="sq-AL" w:eastAsia="en-GB"/>
        </w:rPr>
        <w:t xml:space="preserve">Baza e përgaditjes </w:t>
      </w:r>
    </w:p>
    <w:p w14:paraId="1B253D80" w14:textId="1CBA9C39" w:rsidR="000724F3" w:rsidRPr="003A2620" w:rsidRDefault="000724F3" w:rsidP="000724F3">
      <w:pPr>
        <w:jc w:val="both"/>
        <w:rPr>
          <w:rFonts w:ascii="Times New Roman" w:eastAsia="Times New Roman" w:hAnsi="Times New Roman" w:cs="Times New Roman"/>
          <w:sz w:val="24"/>
          <w:szCs w:val="24"/>
          <w:lang w:val="sq-AL" w:eastAsia="en-GB"/>
        </w:rPr>
      </w:pPr>
      <w:r w:rsidRPr="003A2620">
        <w:rPr>
          <w:rFonts w:ascii="Times New Roman" w:eastAsia="Times New Roman" w:hAnsi="Times New Roman" w:cs="Times New Roman"/>
          <w:sz w:val="24"/>
          <w:szCs w:val="24"/>
          <w:lang w:val="sq-AL" w:eastAsia="en-GB"/>
        </w:rPr>
        <w:t>Pasqyra</w:t>
      </w:r>
      <w:r>
        <w:rPr>
          <w:rFonts w:ascii="Times New Roman" w:eastAsia="Times New Roman" w:hAnsi="Times New Roman" w:cs="Times New Roman"/>
          <w:sz w:val="24"/>
          <w:szCs w:val="24"/>
          <w:lang w:val="sq-AL" w:eastAsia="en-GB"/>
        </w:rPr>
        <w:t>t</w:t>
      </w:r>
      <w:r w:rsidRPr="003A2620">
        <w:rPr>
          <w:rFonts w:ascii="Times New Roman" w:eastAsia="Times New Roman" w:hAnsi="Times New Roman" w:cs="Times New Roman"/>
          <w:sz w:val="24"/>
          <w:szCs w:val="24"/>
          <w:lang w:val="sq-AL" w:eastAsia="en-GB"/>
        </w:rPr>
        <w:t xml:space="preserve"> financiare t</w:t>
      </w:r>
      <w:r>
        <w:rPr>
          <w:rFonts w:ascii="Times New Roman" w:eastAsia="Times New Roman" w:hAnsi="Times New Roman" w:cs="Times New Roman"/>
          <w:sz w:val="24"/>
          <w:szCs w:val="24"/>
          <w:lang w:val="sq-AL" w:eastAsia="en-GB"/>
        </w:rPr>
        <w:t>ë</w:t>
      </w:r>
      <w:r w:rsidRPr="003A2620">
        <w:rPr>
          <w:rFonts w:ascii="Times New Roman" w:eastAsia="Times New Roman" w:hAnsi="Times New Roman" w:cs="Times New Roman"/>
          <w:sz w:val="24"/>
          <w:szCs w:val="24"/>
          <w:lang w:val="sq-AL" w:eastAsia="en-GB"/>
        </w:rPr>
        <w:t xml:space="preserve"> bashkangjitura janë përga</w:t>
      </w:r>
      <w:r>
        <w:rPr>
          <w:rFonts w:ascii="Times New Roman" w:eastAsia="Times New Roman" w:hAnsi="Times New Roman" w:cs="Times New Roman"/>
          <w:sz w:val="24"/>
          <w:szCs w:val="24"/>
          <w:lang w:val="sq-AL" w:eastAsia="en-GB"/>
        </w:rPr>
        <w:t>d</w:t>
      </w:r>
      <w:r w:rsidRPr="003A2620">
        <w:rPr>
          <w:rFonts w:ascii="Times New Roman" w:eastAsia="Times New Roman" w:hAnsi="Times New Roman" w:cs="Times New Roman"/>
          <w:sz w:val="24"/>
          <w:szCs w:val="24"/>
          <w:lang w:val="sq-AL" w:eastAsia="en-GB"/>
        </w:rPr>
        <w:t xml:space="preserve">itur për qëllime të raportimit në përputhje me Ligjet e </w:t>
      </w:r>
      <w:r>
        <w:rPr>
          <w:rFonts w:ascii="Times New Roman" w:eastAsia="Times New Roman" w:hAnsi="Times New Roman" w:cs="Times New Roman"/>
          <w:sz w:val="24"/>
          <w:szCs w:val="24"/>
          <w:lang w:val="sq-AL" w:eastAsia="en-GB"/>
        </w:rPr>
        <w:t>a</w:t>
      </w:r>
      <w:r w:rsidRPr="003A2620">
        <w:rPr>
          <w:rFonts w:ascii="Times New Roman" w:eastAsia="Times New Roman" w:hAnsi="Times New Roman" w:cs="Times New Roman"/>
          <w:sz w:val="24"/>
          <w:szCs w:val="24"/>
          <w:lang w:val="sq-AL" w:eastAsia="en-GB"/>
        </w:rPr>
        <w:t>plikueshme në Kosovë dhe paraqesin një pasqyrë të plotë të ngjarjeve ekonomike që kanë ndo</w:t>
      </w:r>
      <w:r>
        <w:rPr>
          <w:rFonts w:ascii="Times New Roman" w:eastAsia="Times New Roman" w:hAnsi="Times New Roman" w:cs="Times New Roman"/>
          <w:sz w:val="24"/>
          <w:szCs w:val="24"/>
          <w:lang w:val="sq-AL" w:eastAsia="en-GB"/>
        </w:rPr>
        <w:t>d</w:t>
      </w:r>
      <w:r w:rsidRPr="003A2620">
        <w:rPr>
          <w:rFonts w:ascii="Times New Roman" w:eastAsia="Times New Roman" w:hAnsi="Times New Roman" w:cs="Times New Roman"/>
          <w:sz w:val="24"/>
          <w:szCs w:val="24"/>
          <w:lang w:val="sq-AL" w:eastAsia="en-GB"/>
        </w:rPr>
        <w:t>hur  në QKSS – Qendra Kosovare pë Studime të Sigurisë më 202</w:t>
      </w:r>
      <w:r w:rsidR="00020509">
        <w:rPr>
          <w:rFonts w:ascii="Times New Roman" w:eastAsia="Times New Roman" w:hAnsi="Times New Roman" w:cs="Times New Roman"/>
          <w:sz w:val="24"/>
          <w:szCs w:val="24"/>
          <w:lang w:val="sq-AL" w:eastAsia="en-GB"/>
        </w:rPr>
        <w:t>5</w:t>
      </w:r>
      <w:r w:rsidRPr="003A2620">
        <w:rPr>
          <w:rFonts w:ascii="Times New Roman" w:eastAsia="Times New Roman" w:hAnsi="Times New Roman" w:cs="Times New Roman"/>
          <w:sz w:val="24"/>
          <w:szCs w:val="24"/>
          <w:lang w:val="sq-AL" w:eastAsia="en-GB"/>
        </w:rPr>
        <w:t>.</w:t>
      </w:r>
    </w:p>
    <w:p w14:paraId="7EB5128A" w14:textId="77777777" w:rsidR="000724F3" w:rsidRDefault="000724F3" w:rsidP="000724F3">
      <w:pPr>
        <w:spacing w:after="0" w:line="240" w:lineRule="auto"/>
        <w:jc w:val="both"/>
        <w:rPr>
          <w:rFonts w:ascii="Times New Roman" w:eastAsia="Times New Roman" w:hAnsi="Times New Roman" w:cs="Times New Roman"/>
          <w:lang w:val="sq-AL" w:eastAsia="en-GB"/>
        </w:rPr>
      </w:pPr>
    </w:p>
    <w:p w14:paraId="03953D6F" w14:textId="77777777" w:rsidR="000724F3" w:rsidRPr="003B4815" w:rsidRDefault="000724F3" w:rsidP="000724F3">
      <w:pPr>
        <w:pStyle w:val="ListParagraph"/>
        <w:numPr>
          <w:ilvl w:val="1"/>
          <w:numId w:val="1"/>
        </w:numPr>
        <w:jc w:val="both"/>
        <w:rPr>
          <w:rFonts w:eastAsia="Times New Roman"/>
          <w:b/>
          <w:bCs/>
          <w:lang w:val="sq-AL" w:eastAsia="en-GB"/>
        </w:rPr>
      </w:pPr>
      <w:r w:rsidRPr="003B4815">
        <w:rPr>
          <w:rFonts w:eastAsia="Times New Roman"/>
          <w:b/>
          <w:bCs/>
          <w:lang w:val="sq-AL" w:eastAsia="en-GB"/>
        </w:rPr>
        <w:t xml:space="preserve">Valuta e përdorur </w:t>
      </w:r>
    </w:p>
    <w:p w14:paraId="0F628433" w14:textId="77777777" w:rsidR="000724F3" w:rsidRPr="003A2620" w:rsidRDefault="000724F3" w:rsidP="000724F3">
      <w:pPr>
        <w:jc w:val="both"/>
        <w:rPr>
          <w:rFonts w:ascii="Times New Roman" w:eastAsia="Times New Roman" w:hAnsi="Times New Roman" w:cs="Times New Roman"/>
          <w:sz w:val="24"/>
          <w:szCs w:val="24"/>
          <w:lang w:val="sq-AL" w:eastAsia="en-GB"/>
        </w:rPr>
      </w:pPr>
      <w:r w:rsidRPr="003A2620">
        <w:rPr>
          <w:rFonts w:ascii="Times New Roman" w:eastAsia="Times New Roman" w:hAnsi="Times New Roman" w:cs="Times New Roman"/>
          <w:sz w:val="24"/>
          <w:szCs w:val="24"/>
          <w:lang w:val="sq-AL" w:eastAsia="en-GB"/>
        </w:rPr>
        <w:t>Valuta e përdorur për raportim nga ana e QKSS- Qendra Kosovare për Studime të Sigurisë ësht</w:t>
      </w:r>
      <w:r>
        <w:rPr>
          <w:rFonts w:ascii="Times New Roman" w:eastAsia="Times New Roman" w:hAnsi="Times New Roman" w:cs="Times New Roman"/>
          <w:sz w:val="24"/>
          <w:szCs w:val="24"/>
          <w:lang w:val="sq-AL" w:eastAsia="en-GB"/>
        </w:rPr>
        <w:t>ë</w:t>
      </w:r>
      <w:r w:rsidRPr="003A2620">
        <w:rPr>
          <w:rFonts w:ascii="Times New Roman" w:eastAsia="Times New Roman" w:hAnsi="Times New Roman" w:cs="Times New Roman"/>
          <w:sz w:val="24"/>
          <w:szCs w:val="24"/>
          <w:lang w:val="sq-AL" w:eastAsia="en-GB"/>
        </w:rPr>
        <w:t xml:space="preserve"> valuta EURO .</w:t>
      </w:r>
    </w:p>
    <w:p w14:paraId="517646D5" w14:textId="77777777" w:rsidR="000724F3" w:rsidRPr="003A2620" w:rsidRDefault="000724F3" w:rsidP="000724F3">
      <w:pPr>
        <w:pStyle w:val="ListParagraph"/>
        <w:numPr>
          <w:ilvl w:val="1"/>
          <w:numId w:val="1"/>
        </w:numPr>
        <w:jc w:val="both"/>
        <w:rPr>
          <w:rFonts w:eastAsia="Times New Roman"/>
          <w:b/>
          <w:bCs/>
          <w:lang w:val="sq-AL" w:eastAsia="en-GB"/>
        </w:rPr>
      </w:pPr>
      <w:r w:rsidRPr="003A2620">
        <w:rPr>
          <w:rFonts w:eastAsia="Times New Roman"/>
          <w:b/>
          <w:bCs/>
          <w:lang w:val="sq-AL" w:eastAsia="en-GB"/>
        </w:rPr>
        <w:t xml:space="preserve">Politikat e rëndësishme të kontabilitetit </w:t>
      </w:r>
    </w:p>
    <w:p w14:paraId="41883CF5" w14:textId="77777777" w:rsidR="000724F3" w:rsidRPr="003A2620" w:rsidRDefault="000724F3" w:rsidP="000724F3">
      <w:pPr>
        <w:jc w:val="both"/>
        <w:rPr>
          <w:rFonts w:ascii="Times New Roman" w:eastAsia="Times New Roman" w:hAnsi="Times New Roman" w:cs="Times New Roman"/>
          <w:sz w:val="24"/>
          <w:szCs w:val="24"/>
          <w:lang w:val="sq-AL" w:eastAsia="en-GB"/>
        </w:rPr>
      </w:pPr>
      <w:r w:rsidRPr="003A2620">
        <w:rPr>
          <w:rFonts w:ascii="Times New Roman" w:eastAsia="Times New Roman" w:hAnsi="Times New Roman" w:cs="Times New Roman"/>
          <w:sz w:val="24"/>
          <w:szCs w:val="24"/>
          <w:lang w:val="sq-AL" w:eastAsia="en-GB"/>
        </w:rPr>
        <w:t>Një përmbledhje e politikave më të rëndësishme të kontabilitetit për përgaditjen e pasqyrave financiare janë prezentuar më poshtë :</w:t>
      </w:r>
    </w:p>
    <w:p w14:paraId="22976C35" w14:textId="77777777" w:rsidR="000724F3" w:rsidRPr="003A2620" w:rsidRDefault="000724F3" w:rsidP="000724F3">
      <w:pPr>
        <w:jc w:val="both"/>
        <w:rPr>
          <w:rFonts w:ascii="Times New Roman" w:eastAsia="Times New Roman" w:hAnsi="Times New Roman" w:cs="Times New Roman"/>
          <w:sz w:val="24"/>
          <w:szCs w:val="24"/>
          <w:lang w:val="sq-AL" w:eastAsia="en-GB"/>
        </w:rPr>
      </w:pPr>
    </w:p>
    <w:p w14:paraId="261EE1A1" w14:textId="77777777" w:rsidR="000724F3" w:rsidRPr="003B4815" w:rsidRDefault="000724F3" w:rsidP="000724F3">
      <w:pPr>
        <w:pStyle w:val="ListParagraph"/>
        <w:numPr>
          <w:ilvl w:val="2"/>
          <w:numId w:val="1"/>
        </w:numPr>
        <w:jc w:val="both"/>
        <w:rPr>
          <w:rFonts w:eastAsia="Times New Roman"/>
          <w:b/>
          <w:bCs/>
          <w:lang w:val="sq-AL" w:eastAsia="en-GB"/>
        </w:rPr>
      </w:pPr>
      <w:r w:rsidRPr="003B4815">
        <w:rPr>
          <w:rFonts w:eastAsia="Times New Roman"/>
          <w:b/>
          <w:bCs/>
          <w:lang w:val="sq-AL" w:eastAsia="en-GB"/>
        </w:rPr>
        <w:t xml:space="preserve">Paraja dhe ekuivalentët e parasë </w:t>
      </w:r>
    </w:p>
    <w:p w14:paraId="09C2B60F" w14:textId="77777777" w:rsidR="000724F3" w:rsidRPr="003A2620" w:rsidRDefault="000724F3" w:rsidP="000724F3">
      <w:pPr>
        <w:jc w:val="both"/>
        <w:rPr>
          <w:rFonts w:ascii="Times New Roman" w:eastAsia="Times New Roman" w:hAnsi="Times New Roman" w:cs="Times New Roman"/>
          <w:sz w:val="24"/>
          <w:szCs w:val="24"/>
          <w:lang w:val="sq-AL" w:eastAsia="en-GB"/>
        </w:rPr>
      </w:pPr>
      <w:r w:rsidRPr="003A2620">
        <w:rPr>
          <w:rFonts w:ascii="Times New Roman" w:eastAsia="Times New Roman" w:hAnsi="Times New Roman" w:cs="Times New Roman"/>
          <w:sz w:val="24"/>
          <w:szCs w:val="24"/>
          <w:lang w:val="sq-AL" w:eastAsia="en-GB"/>
        </w:rPr>
        <w:t>Për qëllime të pasqyrës së rrjedhës së parasë ,paraja dhe ekuivalent</w:t>
      </w:r>
      <w:r>
        <w:rPr>
          <w:rFonts w:ascii="Times New Roman" w:eastAsia="Times New Roman" w:hAnsi="Times New Roman" w:cs="Times New Roman"/>
          <w:sz w:val="24"/>
          <w:szCs w:val="24"/>
          <w:lang w:val="sq-AL" w:eastAsia="en-GB"/>
        </w:rPr>
        <w:t>ë</w:t>
      </w:r>
      <w:r w:rsidRPr="003A2620">
        <w:rPr>
          <w:rFonts w:ascii="Times New Roman" w:eastAsia="Times New Roman" w:hAnsi="Times New Roman" w:cs="Times New Roman"/>
          <w:sz w:val="24"/>
          <w:szCs w:val="24"/>
          <w:lang w:val="sq-AL" w:eastAsia="en-GB"/>
        </w:rPr>
        <w:t>t e parasë janë konsideruar të jetë paraja e gatshme dhe parja n</w:t>
      </w:r>
      <w:r>
        <w:rPr>
          <w:rFonts w:ascii="Times New Roman" w:eastAsia="Times New Roman" w:hAnsi="Times New Roman" w:cs="Times New Roman"/>
          <w:sz w:val="24"/>
          <w:szCs w:val="24"/>
          <w:lang w:val="sq-AL" w:eastAsia="en-GB"/>
        </w:rPr>
        <w:t>ë</w:t>
      </w:r>
      <w:r w:rsidRPr="003A2620">
        <w:rPr>
          <w:rFonts w:ascii="Times New Roman" w:eastAsia="Times New Roman" w:hAnsi="Times New Roman" w:cs="Times New Roman"/>
          <w:sz w:val="24"/>
          <w:szCs w:val="24"/>
          <w:lang w:val="sq-AL" w:eastAsia="en-GB"/>
        </w:rPr>
        <w:t xml:space="preserve"> bankë .</w:t>
      </w:r>
    </w:p>
    <w:p w14:paraId="0DCF0564" w14:textId="77777777" w:rsidR="000724F3" w:rsidRPr="003A2620" w:rsidRDefault="000724F3" w:rsidP="000724F3">
      <w:pPr>
        <w:pStyle w:val="ListParagraph"/>
        <w:numPr>
          <w:ilvl w:val="2"/>
          <w:numId w:val="1"/>
        </w:numPr>
        <w:jc w:val="both"/>
        <w:rPr>
          <w:rFonts w:eastAsia="Times New Roman"/>
          <w:b/>
          <w:bCs/>
          <w:lang w:val="sq-AL" w:eastAsia="en-GB"/>
        </w:rPr>
      </w:pPr>
      <w:r w:rsidRPr="003A2620">
        <w:rPr>
          <w:rFonts w:eastAsia="Times New Roman"/>
          <w:b/>
          <w:bCs/>
          <w:lang w:val="sq-AL" w:eastAsia="en-GB"/>
        </w:rPr>
        <w:t xml:space="preserve">Njohja e të hyrave </w:t>
      </w:r>
    </w:p>
    <w:p w14:paraId="5A0E79AF" w14:textId="77777777" w:rsidR="000724F3" w:rsidRPr="003A2620" w:rsidRDefault="000724F3" w:rsidP="000724F3">
      <w:pPr>
        <w:jc w:val="both"/>
        <w:rPr>
          <w:rFonts w:ascii="Times New Roman" w:eastAsia="Times New Roman" w:hAnsi="Times New Roman" w:cs="Times New Roman"/>
          <w:sz w:val="24"/>
          <w:szCs w:val="24"/>
          <w:lang w:val="sq-AL" w:eastAsia="en-GB"/>
        </w:rPr>
      </w:pPr>
      <w:r w:rsidRPr="003A2620">
        <w:rPr>
          <w:rFonts w:ascii="Times New Roman" w:eastAsia="Times New Roman" w:hAnsi="Times New Roman" w:cs="Times New Roman"/>
          <w:sz w:val="24"/>
          <w:szCs w:val="24"/>
          <w:lang w:val="sq-AL" w:eastAsia="en-GB"/>
        </w:rPr>
        <w:t>Të hyrat nga grantet janë njohur si të hyra për periudhën të cilës i takojnë .Në fund të vitit mbetja e të ardhurave mbi shpenzimet trajtohet si suficit.</w:t>
      </w:r>
    </w:p>
    <w:p w14:paraId="785F1CCA" w14:textId="77777777" w:rsidR="000724F3" w:rsidRPr="003A2620" w:rsidRDefault="000724F3" w:rsidP="000724F3">
      <w:pPr>
        <w:pStyle w:val="ListParagraph"/>
        <w:numPr>
          <w:ilvl w:val="2"/>
          <w:numId w:val="1"/>
        </w:numPr>
        <w:jc w:val="both"/>
        <w:rPr>
          <w:rFonts w:eastAsia="Times New Roman"/>
          <w:b/>
          <w:bCs/>
          <w:lang w:val="sq-AL" w:eastAsia="en-GB"/>
        </w:rPr>
      </w:pPr>
      <w:r w:rsidRPr="003A2620">
        <w:rPr>
          <w:rFonts w:eastAsia="Times New Roman"/>
          <w:b/>
          <w:bCs/>
          <w:lang w:val="sq-AL" w:eastAsia="en-GB"/>
        </w:rPr>
        <w:t xml:space="preserve">Njohja e shpenzimeve </w:t>
      </w:r>
    </w:p>
    <w:p w14:paraId="73E07900" w14:textId="77777777" w:rsidR="000724F3" w:rsidRPr="003A2620" w:rsidRDefault="000724F3" w:rsidP="000724F3">
      <w:pPr>
        <w:jc w:val="both"/>
        <w:rPr>
          <w:rFonts w:ascii="Times New Roman" w:eastAsia="Times New Roman" w:hAnsi="Times New Roman" w:cs="Times New Roman"/>
          <w:sz w:val="24"/>
          <w:szCs w:val="24"/>
          <w:lang w:val="sq-AL" w:eastAsia="en-GB"/>
        </w:rPr>
      </w:pPr>
      <w:r w:rsidRPr="003A2620">
        <w:rPr>
          <w:rFonts w:ascii="Times New Roman" w:eastAsia="Times New Roman" w:hAnsi="Times New Roman" w:cs="Times New Roman"/>
          <w:sz w:val="24"/>
          <w:szCs w:val="24"/>
          <w:lang w:val="sq-AL" w:eastAsia="en-GB"/>
        </w:rPr>
        <w:t>Shpenzimet e ndodhura per gjenerimin e të hyrave janë njohur në periudhën përkatëse në bazë të kostos historike.</w:t>
      </w:r>
    </w:p>
    <w:p w14:paraId="058EEC84" w14:textId="77777777" w:rsidR="000724F3" w:rsidRPr="003A2620" w:rsidRDefault="000724F3" w:rsidP="000724F3">
      <w:pPr>
        <w:pStyle w:val="ListParagraph"/>
        <w:numPr>
          <w:ilvl w:val="2"/>
          <w:numId w:val="1"/>
        </w:numPr>
        <w:jc w:val="both"/>
        <w:rPr>
          <w:rFonts w:eastAsia="Times New Roman"/>
          <w:b/>
          <w:bCs/>
          <w:lang w:val="sq-AL" w:eastAsia="en-GB"/>
        </w:rPr>
      </w:pPr>
      <w:r w:rsidRPr="003A2620">
        <w:rPr>
          <w:rFonts w:eastAsia="Times New Roman"/>
          <w:b/>
          <w:bCs/>
          <w:lang w:val="sq-AL" w:eastAsia="en-GB"/>
        </w:rPr>
        <w:t xml:space="preserve">Tatimet </w:t>
      </w:r>
    </w:p>
    <w:p w14:paraId="57142CA3" w14:textId="77777777" w:rsidR="000724F3" w:rsidRPr="003A2620" w:rsidRDefault="000724F3" w:rsidP="000724F3">
      <w:pPr>
        <w:jc w:val="both"/>
        <w:rPr>
          <w:rFonts w:ascii="Times New Roman" w:eastAsia="Times New Roman" w:hAnsi="Times New Roman" w:cs="Times New Roman"/>
          <w:sz w:val="24"/>
          <w:szCs w:val="24"/>
          <w:lang w:val="sq-AL" w:eastAsia="en-GB"/>
        </w:rPr>
      </w:pPr>
      <w:r w:rsidRPr="003A2620">
        <w:rPr>
          <w:rFonts w:ascii="Times New Roman" w:eastAsia="Times New Roman" w:hAnsi="Times New Roman" w:cs="Times New Roman"/>
          <w:sz w:val="24"/>
          <w:szCs w:val="24"/>
          <w:lang w:val="sq-AL" w:eastAsia="en-GB"/>
        </w:rPr>
        <w:t xml:space="preserve"> Qendra Kosovare për Studime të Sigurisë – QKSS është e regjistruar si organizatë jo-profitabile nën rregulloret e Kosovës ,dhe e posedon statusin e benificuar si OJQ ,</w:t>
      </w:r>
      <w:r>
        <w:rPr>
          <w:rFonts w:ascii="Times New Roman" w:eastAsia="Times New Roman" w:hAnsi="Times New Roman" w:cs="Times New Roman"/>
          <w:sz w:val="24"/>
          <w:szCs w:val="24"/>
          <w:lang w:val="sq-AL" w:eastAsia="en-GB"/>
        </w:rPr>
        <w:t xml:space="preserve"> </w:t>
      </w:r>
      <w:r w:rsidRPr="003A2620">
        <w:rPr>
          <w:rFonts w:ascii="Times New Roman" w:eastAsia="Times New Roman" w:hAnsi="Times New Roman" w:cs="Times New Roman"/>
          <w:sz w:val="24"/>
          <w:szCs w:val="24"/>
          <w:lang w:val="sq-AL" w:eastAsia="en-GB"/>
        </w:rPr>
        <w:t>prandaj është e përjashtuar nga tatimi në korporata mbi të tepricën e të hyrave ndaj shpenzimeve.</w:t>
      </w:r>
    </w:p>
    <w:p w14:paraId="3C015B42" w14:textId="77777777" w:rsidR="000724F3" w:rsidRDefault="000724F3" w:rsidP="000724F3">
      <w:pPr>
        <w:jc w:val="both"/>
        <w:rPr>
          <w:rFonts w:eastAsia="Times New Roman"/>
          <w:b/>
          <w:bCs/>
          <w:lang w:val="sq-AL" w:eastAsia="en-GB"/>
        </w:rPr>
      </w:pPr>
    </w:p>
    <w:p w14:paraId="4E41044D" w14:textId="77777777" w:rsidR="006E27AB" w:rsidRDefault="006E27AB" w:rsidP="006E27AB">
      <w:pPr>
        <w:widowControl w:val="0"/>
        <w:autoSpaceDE w:val="0"/>
        <w:autoSpaceDN w:val="0"/>
        <w:adjustRightInd w:val="0"/>
        <w:spacing w:after="0"/>
        <w:ind w:left="284"/>
        <w:rPr>
          <w:rFonts w:ascii="Times New Roman" w:eastAsia="Times New Roman" w:hAnsi="Times New Roman" w:cs="Times New Roman"/>
          <w:b/>
          <w:szCs w:val="20"/>
          <w:lang w:val="sq-AL" w:eastAsia="en-GB"/>
        </w:rPr>
      </w:pPr>
    </w:p>
    <w:p w14:paraId="1B16B7FD" w14:textId="6C1DCCA7" w:rsidR="000724F3" w:rsidRPr="006E27AB" w:rsidRDefault="006E27AB" w:rsidP="006E27AB">
      <w:pPr>
        <w:widowControl w:val="0"/>
        <w:autoSpaceDE w:val="0"/>
        <w:autoSpaceDN w:val="0"/>
        <w:adjustRightInd w:val="0"/>
        <w:spacing w:after="0"/>
        <w:ind w:left="284"/>
        <w:rPr>
          <w:rFonts w:ascii="Times New Roman" w:eastAsia="Times New Roman" w:hAnsi="Times New Roman" w:cs="Times New Roman"/>
          <w:b/>
          <w:szCs w:val="20"/>
          <w:lang w:val="sq-AL" w:eastAsia="en-GB"/>
        </w:rPr>
      </w:pPr>
      <w:r w:rsidRPr="006E27AB">
        <w:rPr>
          <w:rFonts w:ascii="Times New Roman" w:eastAsia="Times New Roman" w:hAnsi="Times New Roman" w:cs="Times New Roman"/>
          <w:b/>
          <w:szCs w:val="20"/>
          <w:lang w:val="sq-AL" w:eastAsia="en-GB"/>
        </w:rPr>
        <w:lastRenderedPageBreak/>
        <w:t xml:space="preserve">3. </w:t>
      </w:r>
      <w:r w:rsidR="000724F3" w:rsidRPr="006E27AB">
        <w:rPr>
          <w:rFonts w:ascii="Times New Roman" w:eastAsia="Times New Roman" w:hAnsi="Times New Roman" w:cs="Times New Roman"/>
          <w:b/>
          <w:szCs w:val="20"/>
          <w:lang w:val="sq-AL" w:eastAsia="en-GB"/>
        </w:rPr>
        <w:t xml:space="preserve">PARAJA DHE GJENDJA NË BANKË </w:t>
      </w:r>
    </w:p>
    <w:p w14:paraId="519D238D" w14:textId="77777777" w:rsidR="000724F3" w:rsidRPr="003B6D90" w:rsidRDefault="000724F3" w:rsidP="000724F3">
      <w:pPr>
        <w:spacing w:after="0" w:line="240" w:lineRule="auto"/>
        <w:jc w:val="both"/>
        <w:rPr>
          <w:rFonts w:ascii="Times New Roman" w:eastAsia="Times New Roman" w:hAnsi="Times New Roman" w:cs="Times New Roman"/>
          <w:lang w:val="sq-AL" w:eastAsia="en-GB"/>
        </w:rPr>
      </w:pPr>
      <w:r w:rsidRPr="003B6D90">
        <w:rPr>
          <w:rFonts w:ascii="Times New Roman" w:eastAsia="Times New Roman" w:hAnsi="Times New Roman" w:cs="Times New Roman"/>
          <w:lang w:val="sq-AL" w:eastAsia="en-GB"/>
        </w:rPr>
        <w:t>.</w:t>
      </w:r>
    </w:p>
    <w:p w14:paraId="1469AC5F" w14:textId="77777777" w:rsidR="000724F3" w:rsidRPr="003B6D90" w:rsidRDefault="000724F3" w:rsidP="000724F3">
      <w:pPr>
        <w:widowControl w:val="0"/>
        <w:autoSpaceDE w:val="0"/>
        <w:autoSpaceDN w:val="0"/>
        <w:adjustRightInd w:val="0"/>
        <w:spacing w:after="0"/>
        <w:ind w:left="284"/>
        <w:rPr>
          <w:rFonts w:ascii="Times New Roman" w:eastAsia="Times New Roman" w:hAnsi="Times New Roman" w:cs="Times New Roman"/>
          <w:b/>
          <w:szCs w:val="20"/>
          <w:lang w:val="sq-AL" w:eastAsia="en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62"/>
        <w:gridCol w:w="1847"/>
        <w:gridCol w:w="1843"/>
      </w:tblGrid>
      <w:tr w:rsidR="000724F3" w:rsidRPr="003B6D90" w14:paraId="23832DB8" w14:textId="77777777" w:rsidTr="00B07E0C">
        <w:trPr>
          <w:trHeight w:val="200"/>
        </w:trPr>
        <w:tc>
          <w:tcPr>
            <w:tcW w:w="4962" w:type="dxa"/>
            <w:vAlign w:val="bottom"/>
          </w:tcPr>
          <w:p w14:paraId="35066B50" w14:textId="77777777" w:rsidR="000724F3" w:rsidRPr="003B6D90" w:rsidRDefault="000724F3" w:rsidP="00B07E0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</w:p>
        </w:tc>
        <w:tc>
          <w:tcPr>
            <w:tcW w:w="1847" w:type="dxa"/>
            <w:vAlign w:val="bottom"/>
          </w:tcPr>
          <w:p w14:paraId="524FBBBF" w14:textId="1A59D923" w:rsidR="000724F3" w:rsidRPr="003B6D90" w:rsidRDefault="000724F3" w:rsidP="00B07E0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sq-AL" w:eastAsia="en-GB"/>
              </w:rPr>
            </w:pPr>
            <w:r w:rsidRPr="003B6D90">
              <w:rPr>
                <w:rFonts w:ascii="Times New Roman" w:eastAsia="Times New Roman" w:hAnsi="Times New Roman" w:cs="Times New Roman"/>
                <w:b/>
                <w:bCs/>
                <w:lang w:val="sq-AL" w:eastAsia="en-GB"/>
              </w:rPr>
              <w:t>20</w:t>
            </w:r>
            <w:r>
              <w:rPr>
                <w:rFonts w:ascii="Times New Roman" w:eastAsia="Times New Roman" w:hAnsi="Times New Roman" w:cs="Times New Roman"/>
                <w:b/>
                <w:bCs/>
                <w:lang w:val="sq-AL" w:eastAsia="en-GB"/>
              </w:rPr>
              <w:t>2</w:t>
            </w:r>
            <w:r w:rsidR="00020509">
              <w:rPr>
                <w:rFonts w:ascii="Times New Roman" w:eastAsia="Times New Roman" w:hAnsi="Times New Roman" w:cs="Times New Roman"/>
                <w:b/>
                <w:bCs/>
                <w:lang w:val="sq-AL" w:eastAsia="en-GB"/>
              </w:rPr>
              <w:t>5</w:t>
            </w:r>
          </w:p>
        </w:tc>
        <w:tc>
          <w:tcPr>
            <w:tcW w:w="1843" w:type="dxa"/>
            <w:vAlign w:val="bottom"/>
          </w:tcPr>
          <w:p w14:paraId="57E26680" w14:textId="4FF22748" w:rsidR="000724F3" w:rsidRPr="003B6D90" w:rsidRDefault="000724F3" w:rsidP="00B07E0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sq-AL" w:eastAsia="en-GB"/>
              </w:rPr>
              <w:t>20</w:t>
            </w:r>
            <w:r w:rsidR="004C3552">
              <w:rPr>
                <w:rFonts w:ascii="Times New Roman" w:eastAsia="Times New Roman" w:hAnsi="Times New Roman" w:cs="Times New Roman"/>
                <w:b/>
                <w:bCs/>
                <w:lang w:val="sq-AL" w:eastAsia="en-GB"/>
              </w:rPr>
              <w:t>2</w:t>
            </w:r>
            <w:r w:rsidR="00020509">
              <w:rPr>
                <w:rFonts w:ascii="Times New Roman" w:eastAsia="Times New Roman" w:hAnsi="Times New Roman" w:cs="Times New Roman"/>
                <w:b/>
                <w:bCs/>
                <w:lang w:val="sq-AL" w:eastAsia="en-GB"/>
              </w:rPr>
              <w:t>4</w:t>
            </w:r>
          </w:p>
        </w:tc>
      </w:tr>
      <w:tr w:rsidR="000724F3" w:rsidRPr="003B6D90" w14:paraId="0EBFE7BA" w14:textId="77777777" w:rsidTr="00B07E0C">
        <w:trPr>
          <w:trHeight w:val="290"/>
        </w:trPr>
        <w:tc>
          <w:tcPr>
            <w:tcW w:w="4962" w:type="dxa"/>
            <w:vAlign w:val="bottom"/>
          </w:tcPr>
          <w:p w14:paraId="7A7DB0ED" w14:textId="77777777" w:rsidR="000724F3" w:rsidRPr="003B6D90" w:rsidRDefault="000724F3" w:rsidP="00B07E0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val="sq-AL" w:eastAsia="en-GB"/>
              </w:rPr>
            </w:pPr>
          </w:p>
        </w:tc>
        <w:tc>
          <w:tcPr>
            <w:tcW w:w="1847" w:type="dxa"/>
            <w:vAlign w:val="bottom"/>
          </w:tcPr>
          <w:p w14:paraId="42F96012" w14:textId="77777777" w:rsidR="000724F3" w:rsidRPr="003B6D90" w:rsidRDefault="000724F3" w:rsidP="00B07E0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sq-AL" w:eastAsia="en-GB"/>
              </w:rPr>
            </w:pPr>
            <w:r w:rsidRPr="003B6D90">
              <w:rPr>
                <w:rFonts w:ascii="Times New Roman" w:eastAsia="Times New Roman" w:hAnsi="Times New Roman" w:cs="Times New Roman"/>
                <w:b/>
                <w:bCs/>
                <w:lang w:val="sq-AL" w:eastAsia="en-GB"/>
              </w:rPr>
              <w:t>€</w:t>
            </w:r>
          </w:p>
        </w:tc>
        <w:tc>
          <w:tcPr>
            <w:tcW w:w="1843" w:type="dxa"/>
            <w:vAlign w:val="bottom"/>
          </w:tcPr>
          <w:p w14:paraId="73E762A2" w14:textId="77777777" w:rsidR="000724F3" w:rsidRPr="003B6D90" w:rsidRDefault="000724F3" w:rsidP="00B07E0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sq-AL" w:eastAsia="en-GB"/>
              </w:rPr>
            </w:pPr>
            <w:r w:rsidRPr="003B6D90">
              <w:rPr>
                <w:rFonts w:ascii="Times New Roman" w:eastAsia="Times New Roman" w:hAnsi="Times New Roman" w:cs="Times New Roman"/>
                <w:b/>
                <w:bCs/>
                <w:lang w:val="sq-AL" w:eastAsia="en-GB"/>
              </w:rPr>
              <w:t>€</w:t>
            </w:r>
          </w:p>
        </w:tc>
      </w:tr>
      <w:tr w:rsidR="000724F3" w:rsidRPr="003B6D90" w14:paraId="25384CB6" w14:textId="77777777" w:rsidTr="00B07E0C">
        <w:trPr>
          <w:trHeight w:val="290"/>
        </w:trPr>
        <w:tc>
          <w:tcPr>
            <w:tcW w:w="4962" w:type="dxa"/>
            <w:vAlign w:val="bottom"/>
          </w:tcPr>
          <w:p w14:paraId="73297C3F" w14:textId="159477E4" w:rsidR="000724F3" w:rsidRPr="003B6D90" w:rsidRDefault="003C5265" w:rsidP="00B07E0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>Raiffeisen Bank - 1501090000677812</w:t>
            </w:r>
          </w:p>
        </w:tc>
        <w:tc>
          <w:tcPr>
            <w:tcW w:w="1847" w:type="dxa"/>
            <w:vAlign w:val="bottom"/>
          </w:tcPr>
          <w:p w14:paraId="19906723" w14:textId="4994FB11" w:rsidR="000724F3" w:rsidRPr="003B6D90" w:rsidRDefault="00020509" w:rsidP="00B07E0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>132,023</w:t>
            </w:r>
          </w:p>
        </w:tc>
        <w:tc>
          <w:tcPr>
            <w:tcW w:w="1843" w:type="dxa"/>
            <w:vAlign w:val="bottom"/>
          </w:tcPr>
          <w:p w14:paraId="53D17312" w14:textId="76A27035" w:rsidR="000724F3" w:rsidRPr="003B6D90" w:rsidRDefault="00020509" w:rsidP="00B07E0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>168,845</w:t>
            </w:r>
          </w:p>
        </w:tc>
      </w:tr>
      <w:tr w:rsidR="000724F3" w:rsidRPr="003B6D90" w14:paraId="1391880D" w14:textId="77777777" w:rsidTr="00B07E0C">
        <w:trPr>
          <w:trHeight w:val="289"/>
        </w:trPr>
        <w:tc>
          <w:tcPr>
            <w:tcW w:w="4962" w:type="dxa"/>
            <w:vAlign w:val="bottom"/>
          </w:tcPr>
          <w:p w14:paraId="7BE3AD6B" w14:textId="4E222017" w:rsidR="000724F3" w:rsidRPr="003B6D90" w:rsidRDefault="003C5265" w:rsidP="00B07E0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>Raiffeisen Bank - 1501090002840524</w:t>
            </w:r>
          </w:p>
        </w:tc>
        <w:tc>
          <w:tcPr>
            <w:tcW w:w="1847" w:type="dxa"/>
            <w:vAlign w:val="bottom"/>
          </w:tcPr>
          <w:p w14:paraId="6880D0C3" w14:textId="7F9FD819" w:rsidR="000724F3" w:rsidRPr="003B6D90" w:rsidRDefault="00020509" w:rsidP="00B07E0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>20,036</w:t>
            </w:r>
          </w:p>
        </w:tc>
        <w:tc>
          <w:tcPr>
            <w:tcW w:w="1843" w:type="dxa"/>
            <w:vAlign w:val="bottom"/>
          </w:tcPr>
          <w:p w14:paraId="30D5C273" w14:textId="1F06BF2E" w:rsidR="000724F3" w:rsidRPr="003B6D90" w:rsidRDefault="00020509" w:rsidP="00B07E0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>59,257</w:t>
            </w:r>
          </w:p>
        </w:tc>
      </w:tr>
      <w:tr w:rsidR="000724F3" w:rsidRPr="003B6D90" w14:paraId="203E286C" w14:textId="77777777" w:rsidTr="00B07E0C">
        <w:trPr>
          <w:trHeight w:val="289"/>
        </w:trPr>
        <w:tc>
          <w:tcPr>
            <w:tcW w:w="4962" w:type="dxa"/>
            <w:vAlign w:val="bottom"/>
          </w:tcPr>
          <w:p w14:paraId="511D1F22" w14:textId="77089EF9" w:rsidR="000724F3" w:rsidRPr="003B6D90" w:rsidRDefault="003C5265" w:rsidP="00B07E0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>Raiffeisen Bank - 1501090003447938</w:t>
            </w:r>
          </w:p>
        </w:tc>
        <w:tc>
          <w:tcPr>
            <w:tcW w:w="1847" w:type="dxa"/>
            <w:vAlign w:val="bottom"/>
          </w:tcPr>
          <w:p w14:paraId="65402EF8" w14:textId="5AA649CD" w:rsidR="000724F3" w:rsidRPr="003B6D90" w:rsidRDefault="00020509" w:rsidP="00B07E0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>988</w:t>
            </w:r>
          </w:p>
        </w:tc>
        <w:tc>
          <w:tcPr>
            <w:tcW w:w="1843" w:type="dxa"/>
            <w:vAlign w:val="bottom"/>
          </w:tcPr>
          <w:p w14:paraId="6A56D534" w14:textId="575ECA32" w:rsidR="000724F3" w:rsidRPr="003B6D90" w:rsidRDefault="00020509" w:rsidP="00B07E0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>1,626</w:t>
            </w:r>
          </w:p>
        </w:tc>
      </w:tr>
      <w:tr w:rsidR="003C5265" w:rsidRPr="003B6D90" w14:paraId="130114B5" w14:textId="77777777" w:rsidTr="00B07E0C">
        <w:trPr>
          <w:trHeight w:val="289"/>
        </w:trPr>
        <w:tc>
          <w:tcPr>
            <w:tcW w:w="4962" w:type="dxa"/>
            <w:vAlign w:val="bottom"/>
          </w:tcPr>
          <w:p w14:paraId="761F767E" w14:textId="1C8158E7" w:rsidR="003C5265" w:rsidRPr="003B6D90" w:rsidRDefault="003C5265" w:rsidP="00B07E0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>Raiffeisen Bank - 1501090003634954</w:t>
            </w:r>
          </w:p>
        </w:tc>
        <w:tc>
          <w:tcPr>
            <w:tcW w:w="1847" w:type="dxa"/>
            <w:vAlign w:val="bottom"/>
          </w:tcPr>
          <w:p w14:paraId="3011B33E" w14:textId="33A2265D" w:rsidR="003C5265" w:rsidRDefault="00020509" w:rsidP="00B07E0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>370</w:t>
            </w:r>
          </w:p>
        </w:tc>
        <w:tc>
          <w:tcPr>
            <w:tcW w:w="1843" w:type="dxa"/>
            <w:vAlign w:val="bottom"/>
          </w:tcPr>
          <w:p w14:paraId="32160D18" w14:textId="31DF566A" w:rsidR="003C5265" w:rsidRDefault="00020509" w:rsidP="00B07E0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>1,921</w:t>
            </w:r>
          </w:p>
        </w:tc>
      </w:tr>
      <w:tr w:rsidR="003C5265" w:rsidRPr="003B6D90" w14:paraId="064CDB98" w14:textId="77777777" w:rsidTr="00B07E0C">
        <w:trPr>
          <w:trHeight w:val="289"/>
        </w:trPr>
        <w:tc>
          <w:tcPr>
            <w:tcW w:w="4962" w:type="dxa"/>
            <w:vAlign w:val="bottom"/>
          </w:tcPr>
          <w:p w14:paraId="588ECFE6" w14:textId="529E1665" w:rsidR="003C5265" w:rsidRPr="003B6D90" w:rsidRDefault="003C5265" w:rsidP="00B07E0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>Raiffeisen Bank - 1501090002630713</w:t>
            </w:r>
          </w:p>
        </w:tc>
        <w:tc>
          <w:tcPr>
            <w:tcW w:w="1847" w:type="dxa"/>
            <w:vAlign w:val="bottom"/>
          </w:tcPr>
          <w:p w14:paraId="79CA95EC" w14:textId="6582F7B4" w:rsidR="003C5265" w:rsidRDefault="00020509" w:rsidP="00B07E0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>19,550</w:t>
            </w:r>
          </w:p>
        </w:tc>
        <w:tc>
          <w:tcPr>
            <w:tcW w:w="1843" w:type="dxa"/>
            <w:vAlign w:val="bottom"/>
          </w:tcPr>
          <w:p w14:paraId="6BE68A19" w14:textId="5F2F6949" w:rsidR="003C5265" w:rsidRDefault="00020509" w:rsidP="00B07E0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>5,880</w:t>
            </w:r>
          </w:p>
        </w:tc>
      </w:tr>
      <w:tr w:rsidR="000724F3" w:rsidRPr="003B6D90" w14:paraId="010ABD37" w14:textId="77777777" w:rsidTr="00B07E0C">
        <w:trPr>
          <w:trHeight w:val="54"/>
        </w:trPr>
        <w:tc>
          <w:tcPr>
            <w:tcW w:w="4962" w:type="dxa"/>
            <w:vAlign w:val="bottom"/>
          </w:tcPr>
          <w:p w14:paraId="0BA18CBB" w14:textId="035AF944" w:rsidR="000724F3" w:rsidRPr="003B6D90" w:rsidRDefault="003C5265" w:rsidP="00B07E0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Paraja në arkë </w:t>
            </w:r>
          </w:p>
        </w:tc>
        <w:tc>
          <w:tcPr>
            <w:tcW w:w="1847" w:type="dxa"/>
            <w:vAlign w:val="bottom"/>
          </w:tcPr>
          <w:p w14:paraId="4FA09F13" w14:textId="5B26DA91" w:rsidR="000724F3" w:rsidRPr="003B6D90" w:rsidRDefault="00020509" w:rsidP="00B07E0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>6.00</w:t>
            </w:r>
          </w:p>
        </w:tc>
        <w:tc>
          <w:tcPr>
            <w:tcW w:w="1843" w:type="dxa"/>
            <w:vAlign w:val="bottom"/>
          </w:tcPr>
          <w:p w14:paraId="60037E22" w14:textId="053CB96C" w:rsidR="000724F3" w:rsidRPr="003B6D90" w:rsidRDefault="0047470C" w:rsidP="00B07E0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>1</w:t>
            </w:r>
            <w:r w:rsidR="00020509">
              <w:rPr>
                <w:rFonts w:ascii="Times New Roman" w:eastAsia="Times New Roman" w:hAnsi="Times New Roman" w:cs="Times New Roman"/>
                <w:lang w:val="sq-AL" w:eastAsia="en-GB"/>
              </w:rPr>
              <w:t>0,000</w:t>
            </w:r>
          </w:p>
        </w:tc>
      </w:tr>
      <w:tr w:rsidR="000724F3" w:rsidRPr="003B6D90" w14:paraId="3EA1FF9C" w14:textId="77777777" w:rsidTr="00B07E0C">
        <w:trPr>
          <w:trHeight w:val="29"/>
        </w:trPr>
        <w:tc>
          <w:tcPr>
            <w:tcW w:w="4962" w:type="dxa"/>
            <w:vAlign w:val="bottom"/>
          </w:tcPr>
          <w:p w14:paraId="140998D0" w14:textId="77777777" w:rsidR="000724F3" w:rsidRPr="003B6D90" w:rsidRDefault="000724F3" w:rsidP="00B07E0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Total </w:t>
            </w:r>
          </w:p>
        </w:tc>
        <w:tc>
          <w:tcPr>
            <w:tcW w:w="1847" w:type="dxa"/>
            <w:vAlign w:val="bottom"/>
          </w:tcPr>
          <w:p w14:paraId="4F380F05" w14:textId="44180F2D" w:rsidR="000724F3" w:rsidRPr="003B6D90" w:rsidRDefault="00020509" w:rsidP="00B07E0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b/>
                <w:lang w:val="sq-AL" w:eastAsia="en-GB"/>
              </w:rPr>
              <w:t>172,973</w:t>
            </w:r>
          </w:p>
        </w:tc>
        <w:tc>
          <w:tcPr>
            <w:tcW w:w="1843" w:type="dxa"/>
            <w:vAlign w:val="bottom"/>
          </w:tcPr>
          <w:p w14:paraId="34A525A5" w14:textId="655DD02F" w:rsidR="000724F3" w:rsidRPr="003B6D90" w:rsidRDefault="00020509" w:rsidP="00B07E0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sq-AL" w:eastAsia="en-GB"/>
              </w:rPr>
              <w:t>237,539</w:t>
            </w:r>
          </w:p>
        </w:tc>
      </w:tr>
    </w:tbl>
    <w:p w14:paraId="67D7E740" w14:textId="77777777" w:rsidR="000724F3" w:rsidRPr="003B6D90" w:rsidRDefault="000724F3" w:rsidP="000724F3">
      <w:pPr>
        <w:spacing w:after="0" w:line="240" w:lineRule="auto"/>
        <w:jc w:val="both"/>
        <w:rPr>
          <w:rFonts w:ascii="Times New Roman" w:eastAsia="Times New Roman" w:hAnsi="Times New Roman" w:cs="Times New Roman"/>
          <w:sz w:val="8"/>
          <w:szCs w:val="8"/>
          <w:lang w:val="sq-AL" w:eastAsia="en-GB"/>
        </w:rPr>
      </w:pPr>
    </w:p>
    <w:p w14:paraId="60CF6B73" w14:textId="77777777" w:rsidR="000724F3" w:rsidRPr="003B6D90" w:rsidRDefault="000724F3" w:rsidP="000724F3">
      <w:pPr>
        <w:spacing w:after="0" w:line="240" w:lineRule="auto"/>
        <w:jc w:val="both"/>
        <w:rPr>
          <w:rFonts w:ascii="Times New Roman" w:eastAsia="Times New Roman" w:hAnsi="Times New Roman" w:cs="Times New Roman"/>
          <w:lang w:val="sq-AL" w:eastAsia="en-GB"/>
        </w:rPr>
      </w:pPr>
    </w:p>
    <w:p w14:paraId="1059F585" w14:textId="7CE2AD71" w:rsidR="000724F3" w:rsidRPr="003B6D90" w:rsidRDefault="006E27AB" w:rsidP="000724F3">
      <w:pPr>
        <w:widowControl w:val="0"/>
        <w:autoSpaceDE w:val="0"/>
        <w:autoSpaceDN w:val="0"/>
        <w:adjustRightInd w:val="0"/>
        <w:spacing w:after="0"/>
        <w:ind w:left="284"/>
        <w:rPr>
          <w:rFonts w:ascii="Times New Roman" w:eastAsia="Times New Roman" w:hAnsi="Times New Roman" w:cs="Times New Roman"/>
          <w:b/>
          <w:szCs w:val="20"/>
          <w:lang w:val="sq-AL" w:eastAsia="en-GB"/>
        </w:rPr>
      </w:pPr>
      <w:r>
        <w:rPr>
          <w:rFonts w:ascii="Times New Roman" w:eastAsia="Times New Roman" w:hAnsi="Times New Roman" w:cs="Times New Roman"/>
          <w:b/>
          <w:szCs w:val="20"/>
          <w:lang w:val="sq-AL" w:eastAsia="en-GB"/>
        </w:rPr>
        <w:t>4</w:t>
      </w:r>
      <w:r w:rsidR="000724F3" w:rsidRPr="003B6D90">
        <w:rPr>
          <w:rFonts w:ascii="Times New Roman" w:eastAsia="Times New Roman" w:hAnsi="Times New Roman" w:cs="Times New Roman"/>
          <w:b/>
          <w:szCs w:val="20"/>
          <w:lang w:val="sq-AL" w:eastAsia="en-GB"/>
        </w:rPr>
        <w:t>. L</w:t>
      </w:r>
      <w:r w:rsidR="000724F3">
        <w:rPr>
          <w:rFonts w:ascii="Times New Roman" w:eastAsia="Times New Roman" w:hAnsi="Times New Roman" w:cs="Times New Roman"/>
          <w:b/>
          <w:szCs w:val="20"/>
          <w:lang w:val="sq-AL" w:eastAsia="en-GB"/>
        </w:rPr>
        <w:t xml:space="preserve">LOGARITË E PAGUESHME TREGTARE DHE TË TJERA </w:t>
      </w:r>
    </w:p>
    <w:p w14:paraId="662CA184" w14:textId="77777777" w:rsidR="000724F3" w:rsidRPr="003B6D90" w:rsidRDefault="000724F3" w:rsidP="000724F3">
      <w:pPr>
        <w:spacing w:after="0" w:line="240" w:lineRule="auto"/>
        <w:jc w:val="both"/>
        <w:rPr>
          <w:rFonts w:ascii="Times New Roman" w:eastAsia="Times New Roman" w:hAnsi="Times New Roman" w:cs="Times New Roman"/>
          <w:lang w:val="sq-AL" w:eastAsia="en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94"/>
        <w:gridCol w:w="1682"/>
        <w:gridCol w:w="30"/>
        <w:gridCol w:w="2077"/>
      </w:tblGrid>
      <w:tr w:rsidR="000724F3" w:rsidRPr="003B6D90" w14:paraId="56769628" w14:textId="77777777" w:rsidTr="00B07E0C">
        <w:trPr>
          <w:trHeight w:val="183"/>
        </w:trPr>
        <w:tc>
          <w:tcPr>
            <w:tcW w:w="4894" w:type="dxa"/>
            <w:vAlign w:val="bottom"/>
          </w:tcPr>
          <w:p w14:paraId="593D399E" w14:textId="77777777" w:rsidR="000724F3" w:rsidRPr="003B6D90" w:rsidRDefault="000724F3" w:rsidP="00B07E0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</w:p>
        </w:tc>
        <w:tc>
          <w:tcPr>
            <w:tcW w:w="1682" w:type="dxa"/>
            <w:vAlign w:val="bottom"/>
          </w:tcPr>
          <w:p w14:paraId="1CD8351F" w14:textId="66DA72AB" w:rsidR="000724F3" w:rsidRPr="003B6D90" w:rsidRDefault="000724F3" w:rsidP="00B07E0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sq-AL" w:eastAsia="en-GB"/>
              </w:rPr>
              <w:t>202</w:t>
            </w:r>
            <w:r w:rsidR="00020509">
              <w:rPr>
                <w:rFonts w:ascii="Times New Roman" w:eastAsia="Times New Roman" w:hAnsi="Times New Roman" w:cs="Times New Roman"/>
                <w:b/>
                <w:bCs/>
                <w:lang w:val="sq-AL" w:eastAsia="en-GB"/>
              </w:rPr>
              <w:t>5</w:t>
            </w:r>
          </w:p>
        </w:tc>
        <w:tc>
          <w:tcPr>
            <w:tcW w:w="2098" w:type="dxa"/>
            <w:gridSpan w:val="2"/>
            <w:vAlign w:val="bottom"/>
          </w:tcPr>
          <w:p w14:paraId="2D7AAE1F" w14:textId="42044147" w:rsidR="000724F3" w:rsidRPr="003B6D90" w:rsidRDefault="000724F3" w:rsidP="00B07E0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sq-AL" w:eastAsia="en-GB"/>
              </w:rPr>
              <w:t>20</w:t>
            </w:r>
            <w:r w:rsidR="004C3552">
              <w:rPr>
                <w:rFonts w:ascii="Times New Roman" w:eastAsia="Times New Roman" w:hAnsi="Times New Roman" w:cs="Times New Roman"/>
                <w:b/>
                <w:bCs/>
                <w:lang w:val="sq-AL" w:eastAsia="en-GB"/>
              </w:rPr>
              <w:t>2</w:t>
            </w:r>
            <w:r w:rsidR="00020509">
              <w:rPr>
                <w:rFonts w:ascii="Times New Roman" w:eastAsia="Times New Roman" w:hAnsi="Times New Roman" w:cs="Times New Roman"/>
                <w:b/>
                <w:bCs/>
                <w:lang w:val="sq-AL" w:eastAsia="en-GB"/>
              </w:rPr>
              <w:t>4</w:t>
            </w:r>
          </w:p>
        </w:tc>
      </w:tr>
      <w:tr w:rsidR="000724F3" w:rsidRPr="003B6D90" w14:paraId="68E02B87" w14:textId="77777777" w:rsidTr="00B07E0C">
        <w:trPr>
          <w:trHeight w:val="265"/>
        </w:trPr>
        <w:tc>
          <w:tcPr>
            <w:tcW w:w="4894" w:type="dxa"/>
            <w:vAlign w:val="bottom"/>
          </w:tcPr>
          <w:p w14:paraId="1E6B4D88" w14:textId="77777777" w:rsidR="000724F3" w:rsidRPr="003B6D90" w:rsidRDefault="000724F3" w:rsidP="00B07E0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</w:p>
        </w:tc>
        <w:tc>
          <w:tcPr>
            <w:tcW w:w="1682" w:type="dxa"/>
            <w:vAlign w:val="bottom"/>
          </w:tcPr>
          <w:p w14:paraId="158A1B72" w14:textId="77777777" w:rsidR="000724F3" w:rsidRPr="003B6D90" w:rsidRDefault="000724F3" w:rsidP="00B07E0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sq-AL" w:eastAsia="en-GB"/>
              </w:rPr>
            </w:pPr>
            <w:r w:rsidRPr="003B6D90">
              <w:rPr>
                <w:rFonts w:ascii="Times New Roman" w:eastAsia="Times New Roman" w:hAnsi="Times New Roman" w:cs="Times New Roman"/>
                <w:b/>
                <w:bCs/>
                <w:lang w:val="sq-AL" w:eastAsia="en-GB"/>
              </w:rPr>
              <w:t>€</w:t>
            </w:r>
          </w:p>
        </w:tc>
        <w:tc>
          <w:tcPr>
            <w:tcW w:w="2098" w:type="dxa"/>
            <w:gridSpan w:val="2"/>
            <w:vAlign w:val="bottom"/>
          </w:tcPr>
          <w:p w14:paraId="6E4BB15D" w14:textId="77777777" w:rsidR="000724F3" w:rsidRPr="003B6D90" w:rsidRDefault="000724F3" w:rsidP="00B07E0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sq-AL" w:eastAsia="en-GB"/>
              </w:rPr>
            </w:pPr>
            <w:r w:rsidRPr="003B6D90">
              <w:rPr>
                <w:rFonts w:ascii="Times New Roman" w:eastAsia="Times New Roman" w:hAnsi="Times New Roman" w:cs="Times New Roman"/>
                <w:b/>
                <w:bCs/>
                <w:lang w:val="sq-AL" w:eastAsia="en-GB"/>
              </w:rPr>
              <w:t>€</w:t>
            </w:r>
          </w:p>
        </w:tc>
      </w:tr>
      <w:tr w:rsidR="000724F3" w:rsidRPr="003B6D90" w14:paraId="4C4A3F6B" w14:textId="77777777" w:rsidTr="00B07E0C">
        <w:trPr>
          <w:trHeight w:val="265"/>
        </w:trPr>
        <w:tc>
          <w:tcPr>
            <w:tcW w:w="4894" w:type="dxa"/>
            <w:vAlign w:val="bottom"/>
          </w:tcPr>
          <w:p w14:paraId="7AF2C5DD" w14:textId="5DEE722E" w:rsidR="000724F3" w:rsidRPr="003B6D90" w:rsidRDefault="006E27AB" w:rsidP="00B07E0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>Ta</w:t>
            </w:r>
            <w:r w:rsidR="00020509">
              <w:rPr>
                <w:rFonts w:ascii="Times New Roman" w:eastAsia="Times New Roman" w:hAnsi="Times New Roman" w:cs="Times New Roman"/>
                <w:lang w:val="sq-AL" w:eastAsia="en-GB"/>
              </w:rPr>
              <w:t>timet</w:t>
            </w: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dhe kontributet </w:t>
            </w:r>
            <w:proofErr w:type="spellStart"/>
            <w:r>
              <w:rPr>
                <w:rFonts w:ascii="Times New Roman" w:eastAsia="Times New Roman" w:hAnsi="Times New Roman" w:cs="Times New Roman"/>
                <w:lang w:val="sq-AL" w:eastAsia="en-GB"/>
              </w:rPr>
              <w:t>pensionale</w:t>
            </w:r>
            <w:proofErr w:type="spellEnd"/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</w:t>
            </w:r>
          </w:p>
        </w:tc>
        <w:tc>
          <w:tcPr>
            <w:tcW w:w="1682" w:type="dxa"/>
            <w:vAlign w:val="bottom"/>
          </w:tcPr>
          <w:p w14:paraId="4E9D97BC" w14:textId="4B88F7DF" w:rsidR="000724F3" w:rsidRPr="003B6D90" w:rsidRDefault="00020509" w:rsidP="00B07E0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>2,003</w:t>
            </w:r>
          </w:p>
        </w:tc>
        <w:tc>
          <w:tcPr>
            <w:tcW w:w="2107" w:type="dxa"/>
            <w:gridSpan w:val="2"/>
            <w:vAlign w:val="bottom"/>
          </w:tcPr>
          <w:p w14:paraId="0ED2E93B" w14:textId="3378CFEE" w:rsidR="000724F3" w:rsidRPr="003B6D90" w:rsidRDefault="00020509" w:rsidP="00B07E0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>2,993</w:t>
            </w:r>
          </w:p>
        </w:tc>
      </w:tr>
      <w:tr w:rsidR="000724F3" w:rsidRPr="003B6D90" w14:paraId="67DA5060" w14:textId="77777777" w:rsidTr="00B07E0C">
        <w:trPr>
          <w:trHeight w:val="264"/>
        </w:trPr>
        <w:tc>
          <w:tcPr>
            <w:tcW w:w="4894" w:type="dxa"/>
            <w:vAlign w:val="bottom"/>
          </w:tcPr>
          <w:p w14:paraId="576FD48B" w14:textId="3A342F3C" w:rsidR="000724F3" w:rsidRPr="003B6D90" w:rsidRDefault="006E27AB" w:rsidP="00B07E0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Llogaritë e pagueshme tregtare </w:t>
            </w:r>
          </w:p>
        </w:tc>
        <w:tc>
          <w:tcPr>
            <w:tcW w:w="1682" w:type="dxa"/>
            <w:vAlign w:val="bottom"/>
          </w:tcPr>
          <w:p w14:paraId="7839CF2E" w14:textId="2575AF00" w:rsidR="000724F3" w:rsidRPr="003B6D90" w:rsidRDefault="00020509" w:rsidP="00B07E0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>550</w:t>
            </w:r>
          </w:p>
        </w:tc>
        <w:tc>
          <w:tcPr>
            <w:tcW w:w="2107" w:type="dxa"/>
            <w:gridSpan w:val="2"/>
            <w:vAlign w:val="bottom"/>
          </w:tcPr>
          <w:p w14:paraId="5CCE0D1F" w14:textId="38C75CEE" w:rsidR="000724F3" w:rsidRPr="003B6D90" w:rsidRDefault="00020509" w:rsidP="00B07E0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>436</w:t>
            </w:r>
          </w:p>
        </w:tc>
      </w:tr>
      <w:tr w:rsidR="0047470C" w:rsidRPr="003B6D90" w14:paraId="50DAB476" w14:textId="77777777" w:rsidTr="00B07E0C">
        <w:trPr>
          <w:trHeight w:val="264"/>
        </w:trPr>
        <w:tc>
          <w:tcPr>
            <w:tcW w:w="4894" w:type="dxa"/>
            <w:vAlign w:val="bottom"/>
          </w:tcPr>
          <w:p w14:paraId="46DE39C2" w14:textId="7CD4FF76" w:rsidR="0047470C" w:rsidRDefault="0047470C" w:rsidP="00B07E0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Llogarite e pagueshme – paga </w:t>
            </w:r>
          </w:p>
        </w:tc>
        <w:tc>
          <w:tcPr>
            <w:tcW w:w="1682" w:type="dxa"/>
            <w:vAlign w:val="bottom"/>
          </w:tcPr>
          <w:p w14:paraId="565AAF07" w14:textId="087EDD47" w:rsidR="0047470C" w:rsidRDefault="00020509" w:rsidP="00B07E0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>-</w:t>
            </w:r>
          </w:p>
        </w:tc>
        <w:tc>
          <w:tcPr>
            <w:tcW w:w="2107" w:type="dxa"/>
            <w:gridSpan w:val="2"/>
            <w:vAlign w:val="bottom"/>
          </w:tcPr>
          <w:p w14:paraId="6FF97A6E" w14:textId="3FFAAD4F" w:rsidR="0047470C" w:rsidRDefault="00020509" w:rsidP="00B07E0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>90.00</w:t>
            </w:r>
          </w:p>
        </w:tc>
      </w:tr>
      <w:tr w:rsidR="000724F3" w:rsidRPr="003B6D90" w14:paraId="2468CAC6" w14:textId="77777777" w:rsidTr="00B07E0C">
        <w:trPr>
          <w:trHeight w:val="26"/>
        </w:trPr>
        <w:tc>
          <w:tcPr>
            <w:tcW w:w="4894" w:type="dxa"/>
            <w:vAlign w:val="bottom"/>
          </w:tcPr>
          <w:p w14:paraId="20ADAAD7" w14:textId="77777777" w:rsidR="000724F3" w:rsidRPr="003B6D90" w:rsidRDefault="000724F3" w:rsidP="00B07E0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>Totali</w:t>
            </w:r>
          </w:p>
        </w:tc>
        <w:tc>
          <w:tcPr>
            <w:tcW w:w="1682" w:type="dxa"/>
            <w:vAlign w:val="bottom"/>
          </w:tcPr>
          <w:p w14:paraId="417FB4B3" w14:textId="10023317" w:rsidR="000724F3" w:rsidRPr="003B6D90" w:rsidRDefault="00020509" w:rsidP="00B07E0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b/>
                <w:lang w:val="sq-AL" w:eastAsia="en-GB"/>
              </w:rPr>
              <w:t>2,553</w:t>
            </w:r>
          </w:p>
        </w:tc>
        <w:tc>
          <w:tcPr>
            <w:tcW w:w="30" w:type="dxa"/>
            <w:vAlign w:val="bottom"/>
          </w:tcPr>
          <w:p w14:paraId="5B441283" w14:textId="77777777" w:rsidR="000724F3" w:rsidRPr="003B6D90" w:rsidRDefault="000724F3" w:rsidP="00B07E0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sq-AL" w:eastAsia="en-GB"/>
              </w:rPr>
            </w:pPr>
          </w:p>
        </w:tc>
        <w:tc>
          <w:tcPr>
            <w:tcW w:w="2077" w:type="dxa"/>
            <w:vAlign w:val="bottom"/>
          </w:tcPr>
          <w:p w14:paraId="5D872379" w14:textId="0AAEC987" w:rsidR="000724F3" w:rsidRPr="003B6D90" w:rsidRDefault="00020509" w:rsidP="00B07E0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sq-AL" w:eastAsia="en-GB"/>
              </w:rPr>
              <w:t>3,519</w:t>
            </w:r>
          </w:p>
        </w:tc>
      </w:tr>
    </w:tbl>
    <w:p w14:paraId="6337E465" w14:textId="77777777" w:rsidR="000724F3" w:rsidRPr="003B6D90" w:rsidRDefault="000724F3" w:rsidP="000724F3">
      <w:pPr>
        <w:spacing w:after="0" w:line="240" w:lineRule="auto"/>
        <w:jc w:val="both"/>
        <w:rPr>
          <w:rFonts w:ascii="Times New Roman" w:eastAsia="Times New Roman" w:hAnsi="Times New Roman" w:cs="Times New Roman"/>
          <w:lang w:val="sq-AL" w:eastAsia="en-GB"/>
        </w:rPr>
      </w:pPr>
    </w:p>
    <w:p w14:paraId="7241E80E" w14:textId="77777777" w:rsidR="000724F3" w:rsidRDefault="000724F3" w:rsidP="000724F3">
      <w:pPr>
        <w:widowControl w:val="0"/>
        <w:autoSpaceDE w:val="0"/>
        <w:autoSpaceDN w:val="0"/>
        <w:adjustRightInd w:val="0"/>
        <w:spacing w:after="0"/>
        <w:ind w:left="284"/>
        <w:rPr>
          <w:rFonts w:ascii="Times New Roman" w:eastAsia="Times New Roman" w:hAnsi="Times New Roman" w:cs="Times New Roman"/>
          <w:b/>
          <w:szCs w:val="20"/>
          <w:lang w:val="sq-AL" w:eastAsia="en-GB"/>
        </w:rPr>
      </w:pPr>
    </w:p>
    <w:p w14:paraId="65705A78" w14:textId="77777777" w:rsidR="000724F3" w:rsidRDefault="000724F3" w:rsidP="000724F3">
      <w:pPr>
        <w:widowControl w:val="0"/>
        <w:autoSpaceDE w:val="0"/>
        <w:autoSpaceDN w:val="0"/>
        <w:adjustRightInd w:val="0"/>
        <w:spacing w:after="0"/>
        <w:ind w:left="284"/>
        <w:rPr>
          <w:rFonts w:ascii="Times New Roman" w:eastAsia="Times New Roman" w:hAnsi="Times New Roman" w:cs="Times New Roman"/>
          <w:b/>
          <w:szCs w:val="20"/>
          <w:lang w:val="sq-AL" w:eastAsia="en-GB"/>
        </w:rPr>
      </w:pPr>
    </w:p>
    <w:p w14:paraId="2F43BDAB" w14:textId="77777777" w:rsidR="007E4E5D" w:rsidRDefault="007E4E5D" w:rsidP="000724F3">
      <w:pPr>
        <w:widowControl w:val="0"/>
        <w:autoSpaceDE w:val="0"/>
        <w:autoSpaceDN w:val="0"/>
        <w:adjustRightInd w:val="0"/>
        <w:spacing w:after="0"/>
        <w:ind w:left="284"/>
        <w:rPr>
          <w:rFonts w:ascii="Times New Roman" w:eastAsia="Times New Roman" w:hAnsi="Times New Roman" w:cs="Times New Roman"/>
          <w:b/>
          <w:szCs w:val="20"/>
          <w:lang w:val="sq-AL" w:eastAsia="en-GB"/>
        </w:rPr>
      </w:pPr>
    </w:p>
    <w:p w14:paraId="224B9153" w14:textId="01BC48DB" w:rsidR="000724F3" w:rsidRPr="003B6D90" w:rsidRDefault="006E27AB" w:rsidP="000724F3">
      <w:pPr>
        <w:widowControl w:val="0"/>
        <w:autoSpaceDE w:val="0"/>
        <w:autoSpaceDN w:val="0"/>
        <w:adjustRightInd w:val="0"/>
        <w:spacing w:after="0"/>
        <w:ind w:left="284"/>
        <w:rPr>
          <w:rFonts w:ascii="Times New Roman" w:eastAsia="Times New Roman" w:hAnsi="Times New Roman" w:cs="Times New Roman"/>
          <w:b/>
          <w:szCs w:val="20"/>
          <w:lang w:val="sq-AL" w:eastAsia="en-GB"/>
        </w:rPr>
      </w:pPr>
      <w:r>
        <w:rPr>
          <w:rFonts w:ascii="Times New Roman" w:eastAsia="Times New Roman" w:hAnsi="Times New Roman" w:cs="Times New Roman"/>
          <w:b/>
          <w:szCs w:val="20"/>
          <w:lang w:val="sq-AL" w:eastAsia="en-GB"/>
        </w:rPr>
        <w:t>5</w:t>
      </w:r>
      <w:r w:rsidR="000724F3" w:rsidRPr="003B6D90">
        <w:rPr>
          <w:rFonts w:ascii="Times New Roman" w:eastAsia="Times New Roman" w:hAnsi="Times New Roman" w:cs="Times New Roman"/>
          <w:b/>
          <w:szCs w:val="20"/>
          <w:lang w:val="sq-AL" w:eastAsia="en-GB"/>
        </w:rPr>
        <w:t xml:space="preserve">. </w:t>
      </w:r>
      <w:r w:rsidR="000724F3">
        <w:rPr>
          <w:rFonts w:ascii="Times New Roman" w:eastAsia="Times New Roman" w:hAnsi="Times New Roman" w:cs="Times New Roman"/>
          <w:b/>
          <w:szCs w:val="20"/>
          <w:lang w:val="sq-AL" w:eastAsia="en-GB"/>
        </w:rPr>
        <w:t xml:space="preserve">TË HYRAT E SHTYERA </w:t>
      </w:r>
    </w:p>
    <w:tbl>
      <w:tblPr>
        <w:tblW w:w="89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23"/>
        <w:gridCol w:w="1701"/>
        <w:gridCol w:w="1701"/>
        <w:gridCol w:w="1701"/>
      </w:tblGrid>
      <w:tr w:rsidR="00020509" w:rsidRPr="003B6D90" w14:paraId="7BCA9606" w14:textId="712A4DE1" w:rsidTr="002033CA">
        <w:trPr>
          <w:trHeight w:val="279"/>
        </w:trPr>
        <w:tc>
          <w:tcPr>
            <w:tcW w:w="3823" w:type="dxa"/>
            <w:vAlign w:val="bottom"/>
          </w:tcPr>
          <w:p w14:paraId="4812EDED" w14:textId="77777777" w:rsidR="00020509" w:rsidRPr="003B6D90" w:rsidRDefault="00020509" w:rsidP="000205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</w:p>
        </w:tc>
        <w:tc>
          <w:tcPr>
            <w:tcW w:w="1701" w:type="dxa"/>
            <w:vAlign w:val="bottom"/>
          </w:tcPr>
          <w:p w14:paraId="193E6F99" w14:textId="1FE8E50E" w:rsidR="00020509" w:rsidRPr="003B6D90" w:rsidRDefault="00020509" w:rsidP="000205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sq-AL" w:eastAsia="en-GB"/>
              </w:rPr>
            </w:pPr>
            <w:r w:rsidRPr="003B6D90">
              <w:rPr>
                <w:rFonts w:ascii="Times New Roman" w:eastAsia="Times New Roman" w:hAnsi="Times New Roman" w:cs="Times New Roman"/>
                <w:b/>
                <w:bCs/>
                <w:lang w:val="sq-AL" w:eastAsia="en-GB"/>
              </w:rPr>
              <w:t>20</w:t>
            </w:r>
            <w:r>
              <w:rPr>
                <w:rFonts w:ascii="Times New Roman" w:eastAsia="Times New Roman" w:hAnsi="Times New Roman" w:cs="Times New Roman"/>
                <w:b/>
                <w:bCs/>
                <w:lang w:val="sq-AL" w:eastAsia="en-GB"/>
              </w:rPr>
              <w:t>25</w:t>
            </w:r>
          </w:p>
        </w:tc>
        <w:tc>
          <w:tcPr>
            <w:tcW w:w="1701" w:type="dxa"/>
            <w:vAlign w:val="bottom"/>
          </w:tcPr>
          <w:p w14:paraId="0B4BF389" w14:textId="1786CF69" w:rsidR="00020509" w:rsidRPr="003B6D90" w:rsidRDefault="00020509" w:rsidP="000205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sq-AL" w:eastAsia="en-GB"/>
              </w:rPr>
            </w:pPr>
            <w:r w:rsidRPr="003B6D90">
              <w:rPr>
                <w:rFonts w:ascii="Times New Roman" w:eastAsia="Times New Roman" w:hAnsi="Times New Roman" w:cs="Times New Roman"/>
                <w:b/>
                <w:bCs/>
                <w:lang w:val="sq-AL" w:eastAsia="en-GB"/>
              </w:rPr>
              <w:t>20</w:t>
            </w:r>
            <w:r>
              <w:rPr>
                <w:rFonts w:ascii="Times New Roman" w:eastAsia="Times New Roman" w:hAnsi="Times New Roman" w:cs="Times New Roman"/>
                <w:b/>
                <w:bCs/>
                <w:lang w:val="sq-AL" w:eastAsia="en-GB"/>
              </w:rPr>
              <w:t>24</w:t>
            </w:r>
          </w:p>
        </w:tc>
        <w:tc>
          <w:tcPr>
            <w:tcW w:w="1701" w:type="dxa"/>
            <w:vAlign w:val="bottom"/>
          </w:tcPr>
          <w:p w14:paraId="7EFA94D7" w14:textId="07FED4C9" w:rsidR="00020509" w:rsidRPr="003B6D90" w:rsidRDefault="00020509" w:rsidP="000205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val="sq-AL" w:eastAsia="en-GB"/>
              </w:rPr>
            </w:pPr>
            <w:r w:rsidRPr="003B6D90">
              <w:rPr>
                <w:rFonts w:ascii="Times New Roman" w:eastAsia="Times New Roman" w:hAnsi="Times New Roman" w:cs="Times New Roman"/>
                <w:b/>
                <w:bCs/>
                <w:lang w:val="sq-AL" w:eastAsia="en-GB"/>
              </w:rPr>
              <w:t>20</w:t>
            </w:r>
            <w:r>
              <w:rPr>
                <w:rFonts w:ascii="Times New Roman" w:eastAsia="Times New Roman" w:hAnsi="Times New Roman" w:cs="Times New Roman"/>
                <w:b/>
                <w:bCs/>
                <w:lang w:val="sq-AL" w:eastAsia="en-GB"/>
              </w:rPr>
              <w:t>23</w:t>
            </w:r>
          </w:p>
        </w:tc>
      </w:tr>
      <w:tr w:rsidR="00020509" w:rsidRPr="003B6D90" w14:paraId="2CDAEA54" w14:textId="6E2CEFB8" w:rsidTr="002033CA">
        <w:trPr>
          <w:trHeight w:val="290"/>
        </w:trPr>
        <w:tc>
          <w:tcPr>
            <w:tcW w:w="3823" w:type="dxa"/>
            <w:vAlign w:val="bottom"/>
          </w:tcPr>
          <w:p w14:paraId="25EA5A6B" w14:textId="77777777" w:rsidR="00020509" w:rsidRPr="003B6D90" w:rsidRDefault="00020509" w:rsidP="000205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</w:p>
        </w:tc>
        <w:tc>
          <w:tcPr>
            <w:tcW w:w="1701" w:type="dxa"/>
            <w:vAlign w:val="bottom"/>
          </w:tcPr>
          <w:p w14:paraId="2A9B86A0" w14:textId="77777777" w:rsidR="00020509" w:rsidRPr="003B6D90" w:rsidRDefault="00020509" w:rsidP="000205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sq-AL" w:eastAsia="en-GB"/>
              </w:rPr>
            </w:pPr>
            <w:r w:rsidRPr="003B6D90">
              <w:rPr>
                <w:rFonts w:ascii="Times New Roman" w:eastAsia="Times New Roman" w:hAnsi="Times New Roman" w:cs="Times New Roman"/>
                <w:b/>
                <w:bCs/>
                <w:lang w:val="sq-AL" w:eastAsia="en-GB"/>
              </w:rPr>
              <w:t>€</w:t>
            </w:r>
          </w:p>
        </w:tc>
        <w:tc>
          <w:tcPr>
            <w:tcW w:w="1701" w:type="dxa"/>
            <w:vAlign w:val="bottom"/>
          </w:tcPr>
          <w:p w14:paraId="2B88741B" w14:textId="77777777" w:rsidR="00020509" w:rsidRPr="003B6D90" w:rsidRDefault="00020509" w:rsidP="000205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sq-AL" w:eastAsia="en-GB"/>
              </w:rPr>
            </w:pPr>
            <w:r w:rsidRPr="003B6D90">
              <w:rPr>
                <w:rFonts w:ascii="Times New Roman" w:eastAsia="Times New Roman" w:hAnsi="Times New Roman" w:cs="Times New Roman"/>
                <w:b/>
                <w:bCs/>
                <w:lang w:val="sq-AL" w:eastAsia="en-GB"/>
              </w:rPr>
              <w:t>€</w:t>
            </w:r>
          </w:p>
        </w:tc>
        <w:tc>
          <w:tcPr>
            <w:tcW w:w="1701" w:type="dxa"/>
            <w:vAlign w:val="bottom"/>
          </w:tcPr>
          <w:p w14:paraId="4CF54A2C" w14:textId="5246312A" w:rsidR="00020509" w:rsidRPr="003B6D90" w:rsidRDefault="00020509" w:rsidP="000205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val="sq-AL" w:eastAsia="en-GB"/>
              </w:rPr>
            </w:pPr>
            <w:r w:rsidRPr="003B6D90">
              <w:rPr>
                <w:rFonts w:ascii="Times New Roman" w:eastAsia="Times New Roman" w:hAnsi="Times New Roman" w:cs="Times New Roman"/>
                <w:b/>
                <w:bCs/>
                <w:lang w:val="sq-AL" w:eastAsia="en-GB"/>
              </w:rPr>
              <w:t>€</w:t>
            </w:r>
          </w:p>
        </w:tc>
      </w:tr>
      <w:tr w:rsidR="00020509" w:rsidRPr="003B6D90" w14:paraId="20F6AE55" w14:textId="792B5C36" w:rsidTr="002033CA">
        <w:trPr>
          <w:trHeight w:val="290"/>
        </w:trPr>
        <w:tc>
          <w:tcPr>
            <w:tcW w:w="3823" w:type="dxa"/>
            <w:vAlign w:val="bottom"/>
          </w:tcPr>
          <w:p w14:paraId="3D148CCB" w14:textId="77777777" w:rsidR="00020509" w:rsidRPr="003B6D90" w:rsidRDefault="00020509" w:rsidP="000205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Të Hyrat e </w:t>
            </w:r>
            <w:proofErr w:type="spellStart"/>
            <w:r>
              <w:rPr>
                <w:rFonts w:ascii="Times New Roman" w:eastAsia="Times New Roman" w:hAnsi="Times New Roman" w:cs="Times New Roman"/>
                <w:lang w:val="sq-AL" w:eastAsia="en-GB"/>
              </w:rPr>
              <w:t>Shtyera</w:t>
            </w:r>
            <w:proofErr w:type="spellEnd"/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</w:t>
            </w:r>
          </w:p>
        </w:tc>
        <w:tc>
          <w:tcPr>
            <w:tcW w:w="1701" w:type="dxa"/>
            <w:vAlign w:val="bottom"/>
          </w:tcPr>
          <w:p w14:paraId="586A18E4" w14:textId="5E6D72A6" w:rsidR="00020509" w:rsidRPr="003B6D90" w:rsidRDefault="00020509" w:rsidP="000205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>(55,635)</w:t>
            </w:r>
          </w:p>
        </w:tc>
        <w:tc>
          <w:tcPr>
            <w:tcW w:w="1701" w:type="dxa"/>
            <w:vAlign w:val="bottom"/>
          </w:tcPr>
          <w:p w14:paraId="7949D82A" w14:textId="63F03ACC" w:rsidR="00020509" w:rsidRPr="003B6D90" w:rsidRDefault="00020509" w:rsidP="000205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>(81,90</w:t>
            </w:r>
            <w:r w:rsidR="00E54035">
              <w:rPr>
                <w:rFonts w:ascii="Times New Roman" w:eastAsia="Times New Roman" w:hAnsi="Times New Roman" w:cs="Times New Roman"/>
                <w:lang w:val="sq-AL" w:eastAsia="en-GB"/>
              </w:rPr>
              <w:t>3</w:t>
            </w:r>
            <w:r>
              <w:rPr>
                <w:rFonts w:ascii="Times New Roman" w:eastAsia="Times New Roman" w:hAnsi="Times New Roman" w:cs="Times New Roman"/>
                <w:lang w:val="sq-AL" w:eastAsia="en-GB"/>
              </w:rPr>
              <w:t>)</w:t>
            </w:r>
          </w:p>
        </w:tc>
        <w:tc>
          <w:tcPr>
            <w:tcW w:w="1701" w:type="dxa"/>
            <w:vAlign w:val="bottom"/>
          </w:tcPr>
          <w:p w14:paraId="0F7D88D8" w14:textId="3EC08C0E" w:rsidR="00020509" w:rsidRDefault="00020509" w:rsidP="000205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>(36,482)</w:t>
            </w:r>
          </w:p>
        </w:tc>
      </w:tr>
    </w:tbl>
    <w:p w14:paraId="2F88B500" w14:textId="77777777" w:rsidR="000724F3" w:rsidRPr="003B6D90" w:rsidRDefault="000724F3" w:rsidP="000724F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val="sq-AL" w:eastAsia="en-GB"/>
        </w:rPr>
      </w:pPr>
    </w:p>
    <w:p w14:paraId="2A94961F" w14:textId="77777777" w:rsidR="000724F3" w:rsidRPr="003B6D90" w:rsidRDefault="000724F3" w:rsidP="000724F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val="sq-AL" w:eastAsia="en-GB"/>
        </w:rPr>
      </w:pPr>
    </w:p>
    <w:p w14:paraId="214FE3ED" w14:textId="77777777" w:rsidR="000724F3" w:rsidRDefault="000724F3" w:rsidP="000724F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val="sq-AL" w:eastAsia="en-GB"/>
        </w:rPr>
      </w:pPr>
    </w:p>
    <w:p w14:paraId="53F0551C" w14:textId="77777777" w:rsidR="006E27AB" w:rsidRDefault="006E27AB" w:rsidP="000724F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val="sq-AL" w:eastAsia="en-GB"/>
        </w:rPr>
      </w:pPr>
    </w:p>
    <w:p w14:paraId="39C7FA45" w14:textId="6B48A25A" w:rsidR="006E27AB" w:rsidRDefault="006E27AB" w:rsidP="006E27AB">
      <w:pPr>
        <w:widowControl w:val="0"/>
        <w:autoSpaceDE w:val="0"/>
        <w:autoSpaceDN w:val="0"/>
        <w:adjustRightInd w:val="0"/>
        <w:spacing w:after="0"/>
        <w:ind w:left="284"/>
        <w:rPr>
          <w:rFonts w:ascii="Times New Roman" w:eastAsia="Times New Roman" w:hAnsi="Times New Roman" w:cs="Times New Roman"/>
          <w:b/>
          <w:lang w:val="sq-AL" w:eastAsia="en-GB"/>
        </w:rPr>
      </w:pPr>
      <w:r>
        <w:rPr>
          <w:rFonts w:ascii="Times New Roman" w:eastAsia="Times New Roman" w:hAnsi="Times New Roman" w:cs="Times New Roman"/>
          <w:b/>
          <w:lang w:val="sq-AL" w:eastAsia="en-GB"/>
        </w:rPr>
        <w:t xml:space="preserve">     </w:t>
      </w:r>
      <w:r w:rsidRPr="006E27AB">
        <w:rPr>
          <w:rFonts w:ascii="Times New Roman" w:eastAsia="Times New Roman" w:hAnsi="Times New Roman" w:cs="Times New Roman"/>
          <w:b/>
          <w:szCs w:val="20"/>
          <w:lang w:val="sq-AL" w:eastAsia="en-GB"/>
        </w:rPr>
        <w:t>6. TË ARDHURAT</w:t>
      </w:r>
      <w:r>
        <w:rPr>
          <w:rFonts w:ascii="Times New Roman" w:eastAsia="Times New Roman" w:hAnsi="Times New Roman" w:cs="Times New Roman"/>
          <w:b/>
          <w:lang w:val="sq-AL" w:eastAsia="en-GB"/>
        </w:rPr>
        <w:t xml:space="preserve"> </w:t>
      </w:r>
      <w:r>
        <w:rPr>
          <w:rFonts w:ascii="Times New Roman" w:eastAsia="Times New Roman" w:hAnsi="Times New Roman" w:cs="Times New Roman"/>
          <w:b/>
          <w:lang w:val="sq-AL" w:eastAsia="en-GB"/>
        </w:rPr>
        <w:tab/>
      </w:r>
    </w:p>
    <w:p w14:paraId="6BD2AA22" w14:textId="77777777" w:rsidR="006E27AB" w:rsidRDefault="006E27AB" w:rsidP="000724F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val="sq-AL" w:eastAsia="en-GB"/>
        </w:rPr>
      </w:pPr>
    </w:p>
    <w:tbl>
      <w:tblPr>
        <w:tblW w:w="88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62"/>
        <w:gridCol w:w="1706"/>
        <w:gridCol w:w="2136"/>
      </w:tblGrid>
      <w:tr w:rsidR="006E27AB" w:rsidRPr="003B6D90" w14:paraId="4594F3EA" w14:textId="77777777" w:rsidTr="005B1530">
        <w:trPr>
          <w:trHeight w:val="200"/>
        </w:trPr>
        <w:tc>
          <w:tcPr>
            <w:tcW w:w="4962" w:type="dxa"/>
            <w:vAlign w:val="bottom"/>
          </w:tcPr>
          <w:p w14:paraId="6631F9BD" w14:textId="77777777" w:rsidR="006E27AB" w:rsidRPr="003B6D90" w:rsidRDefault="006E27AB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</w:p>
        </w:tc>
        <w:tc>
          <w:tcPr>
            <w:tcW w:w="1706" w:type="dxa"/>
            <w:vAlign w:val="bottom"/>
          </w:tcPr>
          <w:p w14:paraId="2646B3A2" w14:textId="3D0D1968" w:rsidR="006E27AB" w:rsidRPr="003B6D90" w:rsidRDefault="006E27AB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sq-AL" w:eastAsia="en-GB"/>
              </w:rPr>
            </w:pPr>
            <w:r w:rsidRPr="003B6D90">
              <w:rPr>
                <w:rFonts w:ascii="Times New Roman" w:eastAsia="Times New Roman" w:hAnsi="Times New Roman" w:cs="Times New Roman"/>
                <w:b/>
                <w:bCs/>
                <w:lang w:val="sq-AL" w:eastAsia="en-GB"/>
              </w:rPr>
              <w:t>20</w:t>
            </w:r>
            <w:r>
              <w:rPr>
                <w:rFonts w:ascii="Times New Roman" w:eastAsia="Times New Roman" w:hAnsi="Times New Roman" w:cs="Times New Roman"/>
                <w:b/>
                <w:bCs/>
                <w:lang w:val="sq-AL" w:eastAsia="en-GB"/>
              </w:rPr>
              <w:t>2</w:t>
            </w:r>
            <w:r w:rsidR="00A02180">
              <w:rPr>
                <w:rFonts w:ascii="Times New Roman" w:eastAsia="Times New Roman" w:hAnsi="Times New Roman" w:cs="Times New Roman"/>
                <w:b/>
                <w:bCs/>
                <w:lang w:val="sq-AL" w:eastAsia="en-GB"/>
              </w:rPr>
              <w:t>4</w:t>
            </w:r>
          </w:p>
        </w:tc>
        <w:tc>
          <w:tcPr>
            <w:tcW w:w="2126" w:type="dxa"/>
            <w:vAlign w:val="bottom"/>
          </w:tcPr>
          <w:p w14:paraId="01661DE1" w14:textId="1B88F233" w:rsidR="006E27AB" w:rsidRPr="003B6D90" w:rsidRDefault="006E27AB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sq-AL" w:eastAsia="en-GB"/>
              </w:rPr>
            </w:pPr>
            <w:r w:rsidRPr="003B6D90">
              <w:rPr>
                <w:rFonts w:ascii="Times New Roman" w:eastAsia="Times New Roman" w:hAnsi="Times New Roman" w:cs="Times New Roman"/>
                <w:b/>
                <w:bCs/>
                <w:lang w:val="sq-AL" w:eastAsia="en-GB"/>
              </w:rPr>
              <w:t>20</w:t>
            </w:r>
            <w:r>
              <w:rPr>
                <w:rFonts w:ascii="Times New Roman" w:eastAsia="Times New Roman" w:hAnsi="Times New Roman" w:cs="Times New Roman"/>
                <w:b/>
                <w:bCs/>
                <w:lang w:val="sq-AL" w:eastAsia="en-GB"/>
              </w:rPr>
              <w:t>2</w:t>
            </w:r>
            <w:r w:rsidR="00A02180">
              <w:rPr>
                <w:rFonts w:ascii="Times New Roman" w:eastAsia="Times New Roman" w:hAnsi="Times New Roman" w:cs="Times New Roman"/>
                <w:b/>
                <w:bCs/>
                <w:lang w:val="sq-AL" w:eastAsia="en-GB"/>
              </w:rPr>
              <w:t>3</w:t>
            </w:r>
          </w:p>
        </w:tc>
      </w:tr>
      <w:tr w:rsidR="006E27AB" w:rsidRPr="003B6D90" w14:paraId="75297C36" w14:textId="77777777" w:rsidTr="005B1530">
        <w:trPr>
          <w:trHeight w:val="290"/>
        </w:trPr>
        <w:tc>
          <w:tcPr>
            <w:tcW w:w="4962" w:type="dxa"/>
            <w:vAlign w:val="bottom"/>
          </w:tcPr>
          <w:p w14:paraId="7E5E342B" w14:textId="77777777" w:rsidR="006E27AB" w:rsidRPr="003B6D90" w:rsidRDefault="006E27AB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</w:p>
        </w:tc>
        <w:tc>
          <w:tcPr>
            <w:tcW w:w="1706" w:type="dxa"/>
            <w:vAlign w:val="bottom"/>
          </w:tcPr>
          <w:p w14:paraId="7F044AF5" w14:textId="77777777" w:rsidR="006E27AB" w:rsidRPr="003B6D90" w:rsidRDefault="006E27AB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sq-AL" w:eastAsia="en-GB"/>
              </w:rPr>
            </w:pPr>
            <w:r w:rsidRPr="003B6D90">
              <w:rPr>
                <w:rFonts w:ascii="Times New Roman" w:eastAsia="Times New Roman" w:hAnsi="Times New Roman" w:cs="Times New Roman"/>
                <w:b/>
                <w:bCs/>
                <w:lang w:val="sq-AL" w:eastAsia="en-GB"/>
              </w:rPr>
              <w:t>€</w:t>
            </w:r>
          </w:p>
        </w:tc>
        <w:tc>
          <w:tcPr>
            <w:tcW w:w="2126" w:type="dxa"/>
            <w:vAlign w:val="bottom"/>
          </w:tcPr>
          <w:p w14:paraId="62BC8439" w14:textId="77777777" w:rsidR="006E27AB" w:rsidRPr="003B6D90" w:rsidRDefault="006E27AB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sq-AL" w:eastAsia="en-GB"/>
              </w:rPr>
            </w:pPr>
            <w:r w:rsidRPr="003B6D90">
              <w:rPr>
                <w:rFonts w:ascii="Times New Roman" w:eastAsia="Times New Roman" w:hAnsi="Times New Roman" w:cs="Times New Roman"/>
                <w:b/>
                <w:bCs/>
                <w:lang w:val="sq-AL" w:eastAsia="en-GB"/>
              </w:rPr>
              <w:t>€</w:t>
            </w:r>
          </w:p>
        </w:tc>
      </w:tr>
      <w:tr w:rsidR="006E27AB" w:rsidRPr="003B6D90" w14:paraId="10D3346C" w14:textId="77777777" w:rsidTr="005B1530">
        <w:trPr>
          <w:trHeight w:val="290"/>
        </w:trPr>
        <w:tc>
          <w:tcPr>
            <w:tcW w:w="4962" w:type="dxa"/>
            <w:vAlign w:val="bottom"/>
          </w:tcPr>
          <w:p w14:paraId="538F06F9" w14:textId="0976B369" w:rsidR="006E27AB" w:rsidRPr="003B6D90" w:rsidRDefault="006E27AB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Të Hyrat nga donatorët </w:t>
            </w:r>
          </w:p>
        </w:tc>
        <w:tc>
          <w:tcPr>
            <w:tcW w:w="1706" w:type="dxa"/>
            <w:vAlign w:val="bottom"/>
          </w:tcPr>
          <w:p w14:paraId="310B52E7" w14:textId="60079088" w:rsidR="006E27AB" w:rsidRPr="003B6D90" w:rsidRDefault="007E4E5D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        </w:t>
            </w:r>
            <w:r w:rsidR="00A02180">
              <w:rPr>
                <w:rFonts w:ascii="Times New Roman" w:eastAsia="Times New Roman" w:hAnsi="Times New Roman" w:cs="Times New Roman"/>
                <w:lang w:val="sq-AL" w:eastAsia="en-GB"/>
              </w:rPr>
              <w:t>408,716</w:t>
            </w:r>
          </w:p>
        </w:tc>
        <w:tc>
          <w:tcPr>
            <w:tcW w:w="2136" w:type="dxa"/>
            <w:vAlign w:val="bottom"/>
          </w:tcPr>
          <w:p w14:paraId="1A783698" w14:textId="380A5972" w:rsidR="006E27AB" w:rsidRPr="003B6D90" w:rsidRDefault="007E4E5D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            </w:t>
            </w:r>
            <w:r w:rsidR="00A02180">
              <w:rPr>
                <w:rFonts w:ascii="Times New Roman" w:eastAsia="Times New Roman" w:hAnsi="Times New Roman" w:cs="Times New Roman"/>
                <w:lang w:val="sq-AL" w:eastAsia="en-GB"/>
              </w:rPr>
              <w:t>520,739</w:t>
            </w:r>
          </w:p>
        </w:tc>
      </w:tr>
      <w:tr w:rsidR="006E27AB" w:rsidRPr="003B6D90" w14:paraId="79C99D90" w14:textId="77777777" w:rsidTr="005B1530">
        <w:trPr>
          <w:trHeight w:val="29"/>
        </w:trPr>
        <w:tc>
          <w:tcPr>
            <w:tcW w:w="4962" w:type="dxa"/>
            <w:vAlign w:val="bottom"/>
          </w:tcPr>
          <w:p w14:paraId="15B53D2E" w14:textId="77777777" w:rsidR="006E27AB" w:rsidRPr="003B6D90" w:rsidRDefault="006E27AB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Totali </w:t>
            </w:r>
          </w:p>
        </w:tc>
        <w:tc>
          <w:tcPr>
            <w:tcW w:w="1706" w:type="dxa"/>
            <w:vAlign w:val="bottom"/>
          </w:tcPr>
          <w:p w14:paraId="64F8CAC7" w14:textId="0B336921" w:rsidR="006E27AB" w:rsidRPr="003B6D90" w:rsidRDefault="00A02180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b/>
                <w:lang w:val="sq-AL" w:eastAsia="en-GB"/>
              </w:rPr>
              <w:t>408,716</w:t>
            </w:r>
          </w:p>
        </w:tc>
        <w:tc>
          <w:tcPr>
            <w:tcW w:w="2126" w:type="dxa"/>
            <w:vAlign w:val="bottom"/>
          </w:tcPr>
          <w:p w14:paraId="37880F8E" w14:textId="49BAF829" w:rsidR="006E27AB" w:rsidRPr="003B6D90" w:rsidRDefault="00A02180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b/>
                <w:lang w:val="sq-AL" w:eastAsia="en-GB"/>
              </w:rPr>
              <w:t>520,739</w:t>
            </w:r>
          </w:p>
        </w:tc>
      </w:tr>
    </w:tbl>
    <w:p w14:paraId="2151A368" w14:textId="77777777" w:rsidR="006E27AB" w:rsidRDefault="006E27AB" w:rsidP="000724F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val="sq-AL" w:eastAsia="en-GB"/>
        </w:rPr>
      </w:pPr>
    </w:p>
    <w:p w14:paraId="379C9C5C" w14:textId="77777777" w:rsidR="006E27AB" w:rsidRDefault="006E27AB" w:rsidP="000724F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val="sq-AL" w:eastAsia="en-GB"/>
        </w:rPr>
      </w:pPr>
    </w:p>
    <w:p w14:paraId="11A616B8" w14:textId="77777777" w:rsidR="006E27AB" w:rsidRDefault="006E27AB" w:rsidP="000724F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val="sq-AL" w:eastAsia="en-GB"/>
        </w:rPr>
      </w:pPr>
    </w:p>
    <w:p w14:paraId="1A143008" w14:textId="77777777" w:rsidR="007E4E5D" w:rsidRDefault="007E4E5D" w:rsidP="000724F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val="sq-AL" w:eastAsia="en-GB"/>
        </w:rPr>
      </w:pPr>
      <w:r>
        <w:rPr>
          <w:rFonts w:ascii="Times New Roman" w:eastAsia="Times New Roman" w:hAnsi="Times New Roman" w:cs="Times New Roman"/>
          <w:b/>
          <w:lang w:val="sq-AL" w:eastAsia="en-GB"/>
        </w:rPr>
        <w:t xml:space="preserve">      </w:t>
      </w:r>
    </w:p>
    <w:p w14:paraId="31143996" w14:textId="77777777" w:rsidR="007E4E5D" w:rsidRDefault="007E4E5D" w:rsidP="000724F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val="sq-AL" w:eastAsia="en-GB"/>
        </w:rPr>
      </w:pPr>
    </w:p>
    <w:p w14:paraId="09CEE553" w14:textId="77777777" w:rsidR="00E54035" w:rsidRDefault="00E54035" w:rsidP="000724F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val="sq-AL" w:eastAsia="en-GB"/>
        </w:rPr>
      </w:pPr>
    </w:p>
    <w:p w14:paraId="2F1E4470" w14:textId="77777777" w:rsidR="007E4E5D" w:rsidRDefault="007E4E5D" w:rsidP="000724F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val="sq-AL" w:eastAsia="en-GB"/>
        </w:rPr>
      </w:pPr>
    </w:p>
    <w:p w14:paraId="5692F1A9" w14:textId="3A9859DD" w:rsidR="006E27AB" w:rsidRDefault="007E4E5D" w:rsidP="000724F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val="sq-AL" w:eastAsia="en-GB"/>
        </w:rPr>
      </w:pPr>
      <w:r>
        <w:rPr>
          <w:rFonts w:ascii="Times New Roman" w:eastAsia="Times New Roman" w:hAnsi="Times New Roman" w:cs="Times New Roman"/>
          <w:b/>
          <w:lang w:val="sq-AL" w:eastAsia="en-GB"/>
        </w:rPr>
        <w:lastRenderedPageBreak/>
        <w:t xml:space="preserve">        7. SHPENZIMET E PERSONELIT</w:t>
      </w:r>
    </w:p>
    <w:p w14:paraId="65DD4DC1" w14:textId="77777777" w:rsidR="006E27AB" w:rsidRDefault="006E27AB" w:rsidP="000724F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val="sq-AL" w:eastAsia="en-GB"/>
        </w:rPr>
      </w:pPr>
    </w:p>
    <w:tbl>
      <w:tblPr>
        <w:tblW w:w="88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62"/>
        <w:gridCol w:w="1706"/>
        <w:gridCol w:w="2136"/>
      </w:tblGrid>
      <w:tr w:rsidR="007E4E5D" w:rsidRPr="003B6D90" w14:paraId="71A971C8" w14:textId="77777777" w:rsidTr="005B1530">
        <w:trPr>
          <w:trHeight w:val="200"/>
        </w:trPr>
        <w:tc>
          <w:tcPr>
            <w:tcW w:w="4962" w:type="dxa"/>
            <w:vAlign w:val="bottom"/>
          </w:tcPr>
          <w:p w14:paraId="1D5BD5FD" w14:textId="77777777" w:rsidR="007E4E5D" w:rsidRPr="003B6D90" w:rsidRDefault="007E4E5D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</w:p>
        </w:tc>
        <w:tc>
          <w:tcPr>
            <w:tcW w:w="1706" w:type="dxa"/>
            <w:vAlign w:val="bottom"/>
          </w:tcPr>
          <w:p w14:paraId="672D0AAC" w14:textId="321D9904" w:rsidR="007E4E5D" w:rsidRPr="003B6D90" w:rsidRDefault="007E4E5D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sq-AL" w:eastAsia="en-GB"/>
              </w:rPr>
            </w:pPr>
            <w:r w:rsidRPr="003B6D90">
              <w:rPr>
                <w:rFonts w:ascii="Times New Roman" w:eastAsia="Times New Roman" w:hAnsi="Times New Roman" w:cs="Times New Roman"/>
                <w:b/>
                <w:bCs/>
                <w:lang w:val="sq-AL" w:eastAsia="en-GB"/>
              </w:rPr>
              <w:t>20</w:t>
            </w:r>
            <w:r>
              <w:rPr>
                <w:rFonts w:ascii="Times New Roman" w:eastAsia="Times New Roman" w:hAnsi="Times New Roman" w:cs="Times New Roman"/>
                <w:b/>
                <w:bCs/>
                <w:lang w:val="sq-AL" w:eastAsia="en-GB"/>
              </w:rPr>
              <w:t>2</w:t>
            </w:r>
            <w:r w:rsidR="00E54035">
              <w:rPr>
                <w:rFonts w:ascii="Times New Roman" w:eastAsia="Times New Roman" w:hAnsi="Times New Roman" w:cs="Times New Roman"/>
                <w:b/>
                <w:bCs/>
                <w:lang w:val="sq-AL" w:eastAsia="en-GB"/>
              </w:rPr>
              <w:t>5</w:t>
            </w:r>
          </w:p>
        </w:tc>
        <w:tc>
          <w:tcPr>
            <w:tcW w:w="2126" w:type="dxa"/>
            <w:vAlign w:val="bottom"/>
          </w:tcPr>
          <w:p w14:paraId="45FF63EE" w14:textId="7CC4AD1B" w:rsidR="007E4E5D" w:rsidRPr="003B6D90" w:rsidRDefault="007E4E5D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sq-AL" w:eastAsia="en-GB"/>
              </w:rPr>
            </w:pPr>
            <w:r w:rsidRPr="003B6D90">
              <w:rPr>
                <w:rFonts w:ascii="Times New Roman" w:eastAsia="Times New Roman" w:hAnsi="Times New Roman" w:cs="Times New Roman"/>
                <w:b/>
                <w:bCs/>
                <w:lang w:val="sq-AL" w:eastAsia="en-GB"/>
              </w:rPr>
              <w:t>20</w:t>
            </w:r>
            <w:r>
              <w:rPr>
                <w:rFonts w:ascii="Times New Roman" w:eastAsia="Times New Roman" w:hAnsi="Times New Roman" w:cs="Times New Roman"/>
                <w:b/>
                <w:bCs/>
                <w:lang w:val="sq-AL" w:eastAsia="en-GB"/>
              </w:rPr>
              <w:t>2</w:t>
            </w:r>
            <w:r w:rsidR="00E54035">
              <w:rPr>
                <w:rFonts w:ascii="Times New Roman" w:eastAsia="Times New Roman" w:hAnsi="Times New Roman" w:cs="Times New Roman"/>
                <w:b/>
                <w:bCs/>
                <w:lang w:val="sq-AL" w:eastAsia="en-GB"/>
              </w:rPr>
              <w:t>4</w:t>
            </w:r>
          </w:p>
        </w:tc>
      </w:tr>
      <w:tr w:rsidR="007E4E5D" w:rsidRPr="003B6D90" w14:paraId="08E985BE" w14:textId="77777777" w:rsidTr="005B1530">
        <w:trPr>
          <w:trHeight w:val="290"/>
        </w:trPr>
        <w:tc>
          <w:tcPr>
            <w:tcW w:w="4962" w:type="dxa"/>
            <w:vAlign w:val="bottom"/>
          </w:tcPr>
          <w:p w14:paraId="0C7EFB13" w14:textId="77777777" w:rsidR="007E4E5D" w:rsidRPr="003B6D90" w:rsidRDefault="007E4E5D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</w:p>
        </w:tc>
        <w:tc>
          <w:tcPr>
            <w:tcW w:w="1706" w:type="dxa"/>
            <w:vAlign w:val="bottom"/>
          </w:tcPr>
          <w:p w14:paraId="7E72AD4A" w14:textId="77777777" w:rsidR="007E4E5D" w:rsidRPr="003B6D90" w:rsidRDefault="007E4E5D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sq-AL" w:eastAsia="en-GB"/>
              </w:rPr>
            </w:pPr>
            <w:r w:rsidRPr="003B6D90">
              <w:rPr>
                <w:rFonts w:ascii="Times New Roman" w:eastAsia="Times New Roman" w:hAnsi="Times New Roman" w:cs="Times New Roman"/>
                <w:b/>
                <w:bCs/>
                <w:lang w:val="sq-AL" w:eastAsia="en-GB"/>
              </w:rPr>
              <w:t>€</w:t>
            </w:r>
          </w:p>
        </w:tc>
        <w:tc>
          <w:tcPr>
            <w:tcW w:w="2126" w:type="dxa"/>
            <w:vAlign w:val="bottom"/>
          </w:tcPr>
          <w:p w14:paraId="106EE23A" w14:textId="77777777" w:rsidR="007E4E5D" w:rsidRPr="003B6D90" w:rsidRDefault="007E4E5D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sq-AL" w:eastAsia="en-GB"/>
              </w:rPr>
            </w:pPr>
            <w:r w:rsidRPr="003B6D90">
              <w:rPr>
                <w:rFonts w:ascii="Times New Roman" w:eastAsia="Times New Roman" w:hAnsi="Times New Roman" w:cs="Times New Roman"/>
                <w:b/>
                <w:bCs/>
                <w:lang w:val="sq-AL" w:eastAsia="en-GB"/>
              </w:rPr>
              <w:t>€</w:t>
            </w:r>
          </w:p>
        </w:tc>
      </w:tr>
      <w:tr w:rsidR="007E4E5D" w:rsidRPr="003B6D90" w14:paraId="0CAFCD6D" w14:textId="77777777" w:rsidTr="005B1530">
        <w:trPr>
          <w:trHeight w:val="290"/>
        </w:trPr>
        <w:tc>
          <w:tcPr>
            <w:tcW w:w="4962" w:type="dxa"/>
            <w:vAlign w:val="bottom"/>
          </w:tcPr>
          <w:p w14:paraId="01BC861F" w14:textId="4EC47643" w:rsidR="007E4E5D" w:rsidRPr="003B6D90" w:rsidRDefault="007E4E5D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Shpenzimet bruto të pagave </w:t>
            </w:r>
          </w:p>
        </w:tc>
        <w:tc>
          <w:tcPr>
            <w:tcW w:w="1706" w:type="dxa"/>
            <w:vAlign w:val="bottom"/>
          </w:tcPr>
          <w:p w14:paraId="3871FA4D" w14:textId="6800A651" w:rsidR="007E4E5D" w:rsidRPr="003B6D90" w:rsidRDefault="007E4E5D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        </w:t>
            </w:r>
            <w:r w:rsidR="00E54035">
              <w:rPr>
                <w:rFonts w:ascii="Times New Roman" w:eastAsia="Times New Roman" w:hAnsi="Times New Roman" w:cs="Times New Roman"/>
                <w:lang w:val="sq-AL" w:eastAsia="en-GB"/>
              </w:rPr>
              <w:t xml:space="preserve"> 167,373</w:t>
            </w:r>
          </w:p>
        </w:tc>
        <w:tc>
          <w:tcPr>
            <w:tcW w:w="2136" w:type="dxa"/>
            <w:vAlign w:val="bottom"/>
          </w:tcPr>
          <w:p w14:paraId="079C27CE" w14:textId="42776650" w:rsidR="007E4E5D" w:rsidRPr="003B6D90" w:rsidRDefault="007E4E5D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            </w:t>
            </w:r>
            <w:r w:rsidR="00E54035">
              <w:rPr>
                <w:rFonts w:ascii="Times New Roman" w:eastAsia="Times New Roman" w:hAnsi="Times New Roman" w:cs="Times New Roman"/>
                <w:lang w:val="sq-AL" w:eastAsia="en-GB"/>
              </w:rPr>
              <w:t>189,448</w:t>
            </w:r>
          </w:p>
        </w:tc>
      </w:tr>
      <w:tr w:rsidR="007E4E5D" w:rsidRPr="003B6D90" w14:paraId="7BCF4A4C" w14:textId="77777777" w:rsidTr="005B1530">
        <w:trPr>
          <w:trHeight w:val="290"/>
        </w:trPr>
        <w:tc>
          <w:tcPr>
            <w:tcW w:w="4962" w:type="dxa"/>
            <w:vAlign w:val="bottom"/>
          </w:tcPr>
          <w:p w14:paraId="696B5CBE" w14:textId="4D8A59FD" w:rsidR="007E4E5D" w:rsidRDefault="007E4E5D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Shpenzimet e kontributeve pensionale </w:t>
            </w:r>
          </w:p>
        </w:tc>
        <w:tc>
          <w:tcPr>
            <w:tcW w:w="1706" w:type="dxa"/>
            <w:vAlign w:val="bottom"/>
          </w:tcPr>
          <w:p w14:paraId="56D1E081" w14:textId="42AEA621" w:rsidR="007E4E5D" w:rsidRDefault="00BC2403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         </w:t>
            </w:r>
            <w:r w:rsidR="00E54035">
              <w:rPr>
                <w:rFonts w:ascii="Times New Roman" w:eastAsia="Times New Roman" w:hAnsi="Times New Roman" w:cs="Times New Roman"/>
                <w:lang w:val="sq-AL" w:eastAsia="en-GB"/>
              </w:rPr>
              <w:t xml:space="preserve"> 8,140</w:t>
            </w:r>
          </w:p>
        </w:tc>
        <w:tc>
          <w:tcPr>
            <w:tcW w:w="2136" w:type="dxa"/>
            <w:vAlign w:val="bottom"/>
          </w:tcPr>
          <w:p w14:paraId="4C9E9BE4" w14:textId="2E4DF893" w:rsidR="007E4E5D" w:rsidRDefault="007E4E5D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              </w:t>
            </w:r>
            <w:r w:rsidR="00E54035">
              <w:rPr>
                <w:rFonts w:ascii="Times New Roman" w:eastAsia="Times New Roman" w:hAnsi="Times New Roman" w:cs="Times New Roman"/>
                <w:lang w:val="sq-AL" w:eastAsia="en-GB"/>
              </w:rPr>
              <w:t>9,472</w:t>
            </w:r>
          </w:p>
        </w:tc>
      </w:tr>
      <w:tr w:rsidR="007E4E5D" w:rsidRPr="003B6D90" w14:paraId="140DED6C" w14:textId="77777777" w:rsidTr="005B1530">
        <w:trPr>
          <w:trHeight w:val="29"/>
        </w:trPr>
        <w:tc>
          <w:tcPr>
            <w:tcW w:w="4962" w:type="dxa"/>
            <w:vAlign w:val="bottom"/>
          </w:tcPr>
          <w:p w14:paraId="4F687BEE" w14:textId="77777777" w:rsidR="007E4E5D" w:rsidRPr="003B6D90" w:rsidRDefault="007E4E5D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Totali </w:t>
            </w:r>
          </w:p>
        </w:tc>
        <w:tc>
          <w:tcPr>
            <w:tcW w:w="1706" w:type="dxa"/>
            <w:vAlign w:val="bottom"/>
          </w:tcPr>
          <w:p w14:paraId="76672F2D" w14:textId="7016B620" w:rsidR="007E4E5D" w:rsidRPr="003B6D90" w:rsidRDefault="00E54035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b/>
                <w:lang w:val="sq-AL" w:eastAsia="en-GB"/>
              </w:rPr>
              <w:t>175,513</w:t>
            </w:r>
          </w:p>
        </w:tc>
        <w:tc>
          <w:tcPr>
            <w:tcW w:w="2126" w:type="dxa"/>
            <w:vAlign w:val="bottom"/>
          </w:tcPr>
          <w:p w14:paraId="6F89C9C1" w14:textId="0FFECF3C" w:rsidR="007E4E5D" w:rsidRPr="003B6D90" w:rsidRDefault="007E4E5D" w:rsidP="007E4E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b/>
                <w:lang w:val="sq-AL" w:eastAsia="en-GB"/>
              </w:rPr>
              <w:t xml:space="preserve">             </w:t>
            </w:r>
            <w:r w:rsidR="00E54035">
              <w:rPr>
                <w:rFonts w:ascii="Times New Roman" w:eastAsia="Times New Roman" w:hAnsi="Times New Roman" w:cs="Times New Roman"/>
                <w:b/>
                <w:lang w:val="sq-AL" w:eastAsia="en-GB"/>
              </w:rPr>
              <w:t>198,920</w:t>
            </w:r>
          </w:p>
        </w:tc>
      </w:tr>
    </w:tbl>
    <w:p w14:paraId="7D52FB81" w14:textId="77777777" w:rsidR="006E27AB" w:rsidRDefault="006E27AB" w:rsidP="000724F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val="sq-AL" w:eastAsia="en-GB"/>
        </w:rPr>
      </w:pPr>
    </w:p>
    <w:p w14:paraId="32ED7A63" w14:textId="77777777" w:rsidR="006E27AB" w:rsidRDefault="006E27AB" w:rsidP="000724F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val="sq-AL" w:eastAsia="en-GB"/>
        </w:rPr>
      </w:pPr>
    </w:p>
    <w:p w14:paraId="638D6698" w14:textId="77777777" w:rsidR="006E27AB" w:rsidRDefault="006E27AB" w:rsidP="000724F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val="sq-AL" w:eastAsia="en-GB"/>
        </w:rPr>
      </w:pPr>
    </w:p>
    <w:p w14:paraId="6DFC6D49" w14:textId="1B3C708E" w:rsidR="006E27AB" w:rsidRDefault="00BC2403" w:rsidP="000724F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val="sq-AL" w:eastAsia="en-GB"/>
        </w:rPr>
      </w:pPr>
      <w:r>
        <w:rPr>
          <w:rFonts w:ascii="Times New Roman" w:eastAsia="Times New Roman" w:hAnsi="Times New Roman" w:cs="Times New Roman"/>
          <w:b/>
          <w:lang w:val="sq-AL" w:eastAsia="en-GB"/>
        </w:rPr>
        <w:t xml:space="preserve">        8. SHPENZIME ADMINISTRATIVE </w:t>
      </w:r>
      <w:r>
        <w:rPr>
          <w:rFonts w:ascii="Times New Roman" w:eastAsia="Times New Roman" w:hAnsi="Times New Roman" w:cs="Times New Roman"/>
          <w:b/>
          <w:lang w:val="sq-AL" w:eastAsia="en-GB"/>
        </w:rPr>
        <w:tab/>
      </w:r>
    </w:p>
    <w:p w14:paraId="122C74BC" w14:textId="77777777" w:rsidR="00BC2403" w:rsidRDefault="00BC2403" w:rsidP="000724F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val="sq-AL" w:eastAsia="en-GB"/>
        </w:rPr>
      </w:pPr>
    </w:p>
    <w:tbl>
      <w:tblPr>
        <w:tblW w:w="88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62"/>
        <w:gridCol w:w="1706"/>
        <w:gridCol w:w="2136"/>
      </w:tblGrid>
      <w:tr w:rsidR="00BC2403" w:rsidRPr="003B6D90" w14:paraId="6E36841B" w14:textId="77777777" w:rsidTr="0098045E">
        <w:trPr>
          <w:trHeight w:val="200"/>
        </w:trPr>
        <w:tc>
          <w:tcPr>
            <w:tcW w:w="4962" w:type="dxa"/>
            <w:vAlign w:val="bottom"/>
          </w:tcPr>
          <w:p w14:paraId="63C6350C" w14:textId="77777777" w:rsidR="00BC2403" w:rsidRPr="003B6D90" w:rsidRDefault="00BC2403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</w:p>
        </w:tc>
        <w:tc>
          <w:tcPr>
            <w:tcW w:w="1706" w:type="dxa"/>
            <w:vAlign w:val="bottom"/>
          </w:tcPr>
          <w:p w14:paraId="45EE0B64" w14:textId="2AC1FDC2" w:rsidR="00BC2403" w:rsidRPr="003B6D90" w:rsidRDefault="00BC2403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sq-AL" w:eastAsia="en-GB"/>
              </w:rPr>
            </w:pPr>
            <w:r w:rsidRPr="003B6D90">
              <w:rPr>
                <w:rFonts w:ascii="Times New Roman" w:eastAsia="Times New Roman" w:hAnsi="Times New Roman" w:cs="Times New Roman"/>
                <w:b/>
                <w:bCs/>
                <w:lang w:val="sq-AL" w:eastAsia="en-GB"/>
              </w:rPr>
              <w:t>20</w:t>
            </w:r>
            <w:r>
              <w:rPr>
                <w:rFonts w:ascii="Times New Roman" w:eastAsia="Times New Roman" w:hAnsi="Times New Roman" w:cs="Times New Roman"/>
                <w:b/>
                <w:bCs/>
                <w:lang w:val="sq-AL" w:eastAsia="en-GB"/>
              </w:rPr>
              <w:t>2</w:t>
            </w:r>
            <w:r w:rsidR="00E54035">
              <w:rPr>
                <w:rFonts w:ascii="Times New Roman" w:eastAsia="Times New Roman" w:hAnsi="Times New Roman" w:cs="Times New Roman"/>
                <w:b/>
                <w:bCs/>
                <w:lang w:val="sq-AL" w:eastAsia="en-GB"/>
              </w:rPr>
              <w:t>5</w:t>
            </w:r>
          </w:p>
        </w:tc>
        <w:tc>
          <w:tcPr>
            <w:tcW w:w="2136" w:type="dxa"/>
            <w:vAlign w:val="bottom"/>
          </w:tcPr>
          <w:p w14:paraId="5837C2BC" w14:textId="25069B0B" w:rsidR="00BC2403" w:rsidRPr="003B6D90" w:rsidRDefault="00BC2403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sq-AL" w:eastAsia="en-GB"/>
              </w:rPr>
            </w:pPr>
            <w:r w:rsidRPr="003B6D90">
              <w:rPr>
                <w:rFonts w:ascii="Times New Roman" w:eastAsia="Times New Roman" w:hAnsi="Times New Roman" w:cs="Times New Roman"/>
                <w:b/>
                <w:bCs/>
                <w:lang w:val="sq-AL" w:eastAsia="en-GB"/>
              </w:rPr>
              <w:t>20</w:t>
            </w:r>
            <w:r>
              <w:rPr>
                <w:rFonts w:ascii="Times New Roman" w:eastAsia="Times New Roman" w:hAnsi="Times New Roman" w:cs="Times New Roman"/>
                <w:b/>
                <w:bCs/>
                <w:lang w:val="sq-AL" w:eastAsia="en-GB"/>
              </w:rPr>
              <w:t>2</w:t>
            </w:r>
            <w:r w:rsidR="00E54035">
              <w:rPr>
                <w:rFonts w:ascii="Times New Roman" w:eastAsia="Times New Roman" w:hAnsi="Times New Roman" w:cs="Times New Roman"/>
                <w:b/>
                <w:bCs/>
                <w:lang w:val="sq-AL" w:eastAsia="en-GB"/>
              </w:rPr>
              <w:t>4</w:t>
            </w:r>
          </w:p>
        </w:tc>
      </w:tr>
      <w:tr w:rsidR="00BC2403" w:rsidRPr="003B6D90" w14:paraId="33D400B8" w14:textId="77777777" w:rsidTr="0098045E">
        <w:trPr>
          <w:trHeight w:val="290"/>
        </w:trPr>
        <w:tc>
          <w:tcPr>
            <w:tcW w:w="4962" w:type="dxa"/>
            <w:vAlign w:val="bottom"/>
          </w:tcPr>
          <w:p w14:paraId="3C76E988" w14:textId="77777777" w:rsidR="00BC2403" w:rsidRPr="003B6D90" w:rsidRDefault="00BC2403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</w:p>
        </w:tc>
        <w:tc>
          <w:tcPr>
            <w:tcW w:w="1706" w:type="dxa"/>
            <w:vAlign w:val="bottom"/>
          </w:tcPr>
          <w:p w14:paraId="38E9EBA3" w14:textId="77777777" w:rsidR="00BC2403" w:rsidRPr="003B6D90" w:rsidRDefault="00BC2403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sq-AL" w:eastAsia="en-GB"/>
              </w:rPr>
            </w:pPr>
            <w:r w:rsidRPr="003B6D90">
              <w:rPr>
                <w:rFonts w:ascii="Times New Roman" w:eastAsia="Times New Roman" w:hAnsi="Times New Roman" w:cs="Times New Roman"/>
                <w:b/>
                <w:bCs/>
                <w:lang w:val="sq-AL" w:eastAsia="en-GB"/>
              </w:rPr>
              <w:t>€</w:t>
            </w:r>
          </w:p>
        </w:tc>
        <w:tc>
          <w:tcPr>
            <w:tcW w:w="2136" w:type="dxa"/>
            <w:vAlign w:val="bottom"/>
          </w:tcPr>
          <w:p w14:paraId="01018EE8" w14:textId="77777777" w:rsidR="00BC2403" w:rsidRPr="003B6D90" w:rsidRDefault="00BC2403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sq-AL" w:eastAsia="en-GB"/>
              </w:rPr>
            </w:pPr>
            <w:r w:rsidRPr="003B6D90">
              <w:rPr>
                <w:rFonts w:ascii="Times New Roman" w:eastAsia="Times New Roman" w:hAnsi="Times New Roman" w:cs="Times New Roman"/>
                <w:b/>
                <w:bCs/>
                <w:lang w:val="sq-AL" w:eastAsia="en-GB"/>
              </w:rPr>
              <w:t>€</w:t>
            </w:r>
          </w:p>
        </w:tc>
      </w:tr>
      <w:tr w:rsidR="00BC2403" w:rsidRPr="003B6D90" w14:paraId="29242407" w14:textId="77777777" w:rsidTr="005B1530">
        <w:trPr>
          <w:trHeight w:val="290"/>
        </w:trPr>
        <w:tc>
          <w:tcPr>
            <w:tcW w:w="4962" w:type="dxa"/>
            <w:vAlign w:val="bottom"/>
          </w:tcPr>
          <w:p w14:paraId="672C73A6" w14:textId="5DA322C1" w:rsidR="00BC2403" w:rsidRPr="003B6D90" w:rsidRDefault="00BC2403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Shpenzimet e përkthimit </w:t>
            </w:r>
            <w:r w:rsidR="007A5D44">
              <w:rPr>
                <w:rFonts w:ascii="Times New Roman" w:eastAsia="Times New Roman" w:hAnsi="Times New Roman" w:cs="Times New Roman"/>
                <w:lang w:val="sq-AL" w:eastAsia="en-GB"/>
              </w:rPr>
              <w:t xml:space="preserve">dhe interpretimit </w:t>
            </w:r>
          </w:p>
        </w:tc>
        <w:tc>
          <w:tcPr>
            <w:tcW w:w="1706" w:type="dxa"/>
            <w:vAlign w:val="bottom"/>
          </w:tcPr>
          <w:p w14:paraId="2F5DA6B9" w14:textId="6AA0072E" w:rsidR="00BC2403" w:rsidRPr="003B6D90" w:rsidRDefault="002D53FC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           9.012</w:t>
            </w:r>
          </w:p>
        </w:tc>
        <w:tc>
          <w:tcPr>
            <w:tcW w:w="2136" w:type="dxa"/>
            <w:vAlign w:val="bottom"/>
          </w:tcPr>
          <w:p w14:paraId="36D1C94B" w14:textId="5C62B438" w:rsidR="00BC2403" w:rsidRPr="003B6D90" w:rsidRDefault="00BC2403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              </w:t>
            </w:r>
            <w:r w:rsidR="00E54035">
              <w:rPr>
                <w:rFonts w:ascii="Times New Roman" w:eastAsia="Times New Roman" w:hAnsi="Times New Roman" w:cs="Times New Roman"/>
                <w:lang w:val="sq-AL" w:eastAsia="en-GB"/>
              </w:rPr>
              <w:t>14,947</w:t>
            </w:r>
          </w:p>
        </w:tc>
      </w:tr>
      <w:tr w:rsidR="00BC2403" w:rsidRPr="003B6D90" w14:paraId="26CB8FD0" w14:textId="77777777" w:rsidTr="005B1530">
        <w:trPr>
          <w:trHeight w:val="290"/>
        </w:trPr>
        <w:tc>
          <w:tcPr>
            <w:tcW w:w="4962" w:type="dxa"/>
            <w:vAlign w:val="bottom"/>
          </w:tcPr>
          <w:p w14:paraId="0E92DEF6" w14:textId="0308807B" w:rsidR="00BC2403" w:rsidRPr="003B6D90" w:rsidRDefault="00BC2403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Shpenzimet e ndryshme </w:t>
            </w:r>
          </w:p>
        </w:tc>
        <w:tc>
          <w:tcPr>
            <w:tcW w:w="1706" w:type="dxa"/>
            <w:vAlign w:val="bottom"/>
          </w:tcPr>
          <w:p w14:paraId="3380374B" w14:textId="421E6F83" w:rsidR="00BC2403" w:rsidRDefault="00BC2403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</w:p>
        </w:tc>
        <w:tc>
          <w:tcPr>
            <w:tcW w:w="2136" w:type="dxa"/>
            <w:vAlign w:val="bottom"/>
          </w:tcPr>
          <w:p w14:paraId="58D60D5D" w14:textId="526BED0E" w:rsidR="00BC2403" w:rsidRDefault="00BC2403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              </w:t>
            </w:r>
            <w:r w:rsidR="00E54035">
              <w:rPr>
                <w:rFonts w:ascii="Times New Roman" w:eastAsia="Times New Roman" w:hAnsi="Times New Roman" w:cs="Times New Roman"/>
                <w:lang w:val="sq-AL" w:eastAsia="en-GB"/>
              </w:rPr>
              <w:t xml:space="preserve">   275</w:t>
            </w:r>
          </w:p>
        </w:tc>
      </w:tr>
      <w:tr w:rsidR="00BC2403" w:rsidRPr="003B6D90" w14:paraId="33E1ADF6" w14:textId="77777777" w:rsidTr="005B1530">
        <w:trPr>
          <w:trHeight w:val="290"/>
        </w:trPr>
        <w:tc>
          <w:tcPr>
            <w:tcW w:w="4962" w:type="dxa"/>
            <w:vAlign w:val="bottom"/>
          </w:tcPr>
          <w:p w14:paraId="0B3C1A99" w14:textId="23A3042C" w:rsidR="00BC2403" w:rsidRPr="003B6D90" w:rsidRDefault="00BC2403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Shpenzimet e printimit dhe dizajnit </w:t>
            </w:r>
          </w:p>
        </w:tc>
        <w:tc>
          <w:tcPr>
            <w:tcW w:w="1706" w:type="dxa"/>
            <w:vAlign w:val="bottom"/>
          </w:tcPr>
          <w:p w14:paraId="1BD50892" w14:textId="31528828" w:rsidR="00BC2403" w:rsidRDefault="0013555F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          </w:t>
            </w:r>
            <w:r w:rsidR="002D53FC">
              <w:rPr>
                <w:rFonts w:ascii="Times New Roman" w:eastAsia="Times New Roman" w:hAnsi="Times New Roman" w:cs="Times New Roman"/>
                <w:lang w:val="sq-AL" w:eastAsia="en-GB"/>
              </w:rPr>
              <w:t>7,781</w:t>
            </w:r>
          </w:p>
        </w:tc>
        <w:tc>
          <w:tcPr>
            <w:tcW w:w="2136" w:type="dxa"/>
            <w:vAlign w:val="bottom"/>
          </w:tcPr>
          <w:p w14:paraId="56B68A3A" w14:textId="1CABFC59" w:rsidR="00BC2403" w:rsidRDefault="00BC2403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              </w:t>
            </w:r>
            <w:r w:rsidR="00E54035">
              <w:rPr>
                <w:rFonts w:ascii="Times New Roman" w:eastAsia="Times New Roman" w:hAnsi="Times New Roman" w:cs="Times New Roman"/>
                <w:lang w:val="sq-AL" w:eastAsia="en-GB"/>
              </w:rPr>
              <w:t>9,197</w:t>
            </w:r>
          </w:p>
        </w:tc>
      </w:tr>
      <w:tr w:rsidR="00BC2403" w:rsidRPr="003B6D90" w14:paraId="29274678" w14:textId="77777777" w:rsidTr="005B1530">
        <w:trPr>
          <w:trHeight w:val="290"/>
        </w:trPr>
        <w:tc>
          <w:tcPr>
            <w:tcW w:w="4962" w:type="dxa"/>
            <w:vAlign w:val="bottom"/>
          </w:tcPr>
          <w:p w14:paraId="16501A17" w14:textId="41257F0A" w:rsidR="00BC2403" w:rsidRPr="003B6D90" w:rsidRDefault="00BC2403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Shpenziemt e akomodimit </w:t>
            </w:r>
          </w:p>
        </w:tc>
        <w:tc>
          <w:tcPr>
            <w:tcW w:w="1706" w:type="dxa"/>
            <w:vAlign w:val="bottom"/>
          </w:tcPr>
          <w:p w14:paraId="1A058F5E" w14:textId="07F09C07" w:rsidR="00BC2403" w:rsidRDefault="0098045E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          </w:t>
            </w:r>
            <w:r w:rsidR="002D53FC">
              <w:rPr>
                <w:rFonts w:ascii="Times New Roman" w:eastAsia="Times New Roman" w:hAnsi="Times New Roman" w:cs="Times New Roman"/>
                <w:lang w:val="sq-AL" w:eastAsia="en-GB"/>
              </w:rPr>
              <w:t>9,899</w:t>
            </w:r>
          </w:p>
        </w:tc>
        <w:tc>
          <w:tcPr>
            <w:tcW w:w="2136" w:type="dxa"/>
            <w:vAlign w:val="bottom"/>
          </w:tcPr>
          <w:p w14:paraId="6259C6AA" w14:textId="1923C92C" w:rsidR="00BC2403" w:rsidRDefault="00BC2403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              </w:t>
            </w:r>
            <w:r w:rsidR="00E54035">
              <w:rPr>
                <w:rFonts w:ascii="Times New Roman" w:eastAsia="Times New Roman" w:hAnsi="Times New Roman" w:cs="Times New Roman"/>
                <w:lang w:val="sq-AL" w:eastAsia="en-GB"/>
              </w:rPr>
              <w:t>26,163</w:t>
            </w:r>
          </w:p>
        </w:tc>
      </w:tr>
      <w:tr w:rsidR="00BC2403" w:rsidRPr="003B6D90" w14:paraId="6AD385A9" w14:textId="77777777" w:rsidTr="005B1530">
        <w:trPr>
          <w:trHeight w:val="290"/>
        </w:trPr>
        <w:tc>
          <w:tcPr>
            <w:tcW w:w="4962" w:type="dxa"/>
            <w:vAlign w:val="bottom"/>
          </w:tcPr>
          <w:p w14:paraId="5080E634" w14:textId="191FBB81" w:rsidR="00BC2403" w:rsidRPr="003B6D90" w:rsidRDefault="00BC2403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Shpenzimet e sallave per konferenca </w:t>
            </w:r>
          </w:p>
        </w:tc>
        <w:tc>
          <w:tcPr>
            <w:tcW w:w="1706" w:type="dxa"/>
            <w:vAlign w:val="bottom"/>
          </w:tcPr>
          <w:p w14:paraId="7C0C2C95" w14:textId="5417DCF4" w:rsidR="00BC2403" w:rsidRDefault="0013555F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          3,858</w:t>
            </w:r>
          </w:p>
        </w:tc>
        <w:tc>
          <w:tcPr>
            <w:tcW w:w="2136" w:type="dxa"/>
            <w:vAlign w:val="bottom"/>
          </w:tcPr>
          <w:p w14:paraId="7A174C35" w14:textId="1D7FC999" w:rsidR="00BC2403" w:rsidRDefault="00BC2403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               </w:t>
            </w:r>
            <w:r w:rsidR="00E54035">
              <w:rPr>
                <w:rFonts w:ascii="Times New Roman" w:eastAsia="Times New Roman" w:hAnsi="Times New Roman" w:cs="Times New Roman"/>
                <w:lang w:val="sq-AL" w:eastAsia="en-GB"/>
              </w:rPr>
              <w:t>2,982</w:t>
            </w:r>
          </w:p>
        </w:tc>
      </w:tr>
      <w:tr w:rsidR="00BC2403" w:rsidRPr="003B6D90" w14:paraId="43AFFB86" w14:textId="77777777" w:rsidTr="005B1530">
        <w:trPr>
          <w:trHeight w:val="290"/>
        </w:trPr>
        <w:tc>
          <w:tcPr>
            <w:tcW w:w="4962" w:type="dxa"/>
            <w:vAlign w:val="bottom"/>
          </w:tcPr>
          <w:p w14:paraId="72F225D2" w14:textId="12727D07" w:rsidR="00BC2403" w:rsidRPr="003B6D90" w:rsidRDefault="00BC2403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Shpenzimet per ushqim dhe pije </w:t>
            </w:r>
          </w:p>
        </w:tc>
        <w:tc>
          <w:tcPr>
            <w:tcW w:w="1706" w:type="dxa"/>
            <w:vAlign w:val="bottom"/>
          </w:tcPr>
          <w:p w14:paraId="4EA1DF3A" w14:textId="08B6D441" w:rsidR="00BC2403" w:rsidRDefault="0013555F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          8,843</w:t>
            </w:r>
          </w:p>
        </w:tc>
        <w:tc>
          <w:tcPr>
            <w:tcW w:w="2136" w:type="dxa"/>
            <w:vAlign w:val="bottom"/>
          </w:tcPr>
          <w:p w14:paraId="32FD8A50" w14:textId="780AFB53" w:rsidR="00BC2403" w:rsidRDefault="00BC2403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             </w:t>
            </w:r>
            <w:r w:rsidR="00A02180">
              <w:rPr>
                <w:rFonts w:ascii="Times New Roman" w:eastAsia="Times New Roman" w:hAnsi="Times New Roman" w:cs="Times New Roman"/>
                <w:lang w:val="sq-AL" w:eastAsia="en-GB"/>
              </w:rPr>
              <w:t xml:space="preserve"> </w:t>
            </w:r>
            <w:r w:rsidR="00E54035">
              <w:rPr>
                <w:rFonts w:ascii="Times New Roman" w:eastAsia="Times New Roman" w:hAnsi="Times New Roman" w:cs="Times New Roman"/>
                <w:lang w:val="sq-AL" w:eastAsia="en-GB"/>
              </w:rPr>
              <w:t>13,791</w:t>
            </w:r>
          </w:p>
        </w:tc>
      </w:tr>
      <w:tr w:rsidR="00BC2403" w:rsidRPr="003B6D90" w14:paraId="3EBF9CBC" w14:textId="77777777" w:rsidTr="005B1530">
        <w:trPr>
          <w:trHeight w:val="290"/>
        </w:trPr>
        <w:tc>
          <w:tcPr>
            <w:tcW w:w="4962" w:type="dxa"/>
            <w:vAlign w:val="bottom"/>
          </w:tcPr>
          <w:p w14:paraId="70BFA281" w14:textId="150DCEF0" w:rsidR="00BC2403" w:rsidRPr="003B6D90" w:rsidRDefault="00BC2403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Shpenzimet e derivateve </w:t>
            </w:r>
          </w:p>
        </w:tc>
        <w:tc>
          <w:tcPr>
            <w:tcW w:w="1706" w:type="dxa"/>
            <w:vAlign w:val="bottom"/>
          </w:tcPr>
          <w:p w14:paraId="02CA11D9" w14:textId="0000BAE5" w:rsidR="00BC2403" w:rsidRDefault="002D53FC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          3,376</w:t>
            </w:r>
          </w:p>
        </w:tc>
        <w:tc>
          <w:tcPr>
            <w:tcW w:w="2136" w:type="dxa"/>
            <w:vAlign w:val="bottom"/>
          </w:tcPr>
          <w:p w14:paraId="1D1B635D" w14:textId="585884D4" w:rsidR="00BC2403" w:rsidRDefault="00BC2403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              </w:t>
            </w:r>
            <w:r w:rsidR="00E54035">
              <w:rPr>
                <w:rFonts w:ascii="Times New Roman" w:eastAsia="Times New Roman" w:hAnsi="Times New Roman" w:cs="Times New Roman"/>
                <w:lang w:val="sq-AL" w:eastAsia="en-GB"/>
              </w:rPr>
              <w:t xml:space="preserve"> 3,539</w:t>
            </w:r>
          </w:p>
        </w:tc>
      </w:tr>
      <w:tr w:rsidR="00BC2403" w:rsidRPr="003B6D90" w14:paraId="023210D3" w14:textId="77777777" w:rsidTr="005B1530">
        <w:trPr>
          <w:trHeight w:val="290"/>
        </w:trPr>
        <w:tc>
          <w:tcPr>
            <w:tcW w:w="4962" w:type="dxa"/>
            <w:vAlign w:val="bottom"/>
          </w:tcPr>
          <w:p w14:paraId="7B89D9E3" w14:textId="54393C65" w:rsidR="00BC2403" w:rsidRPr="003B6D90" w:rsidRDefault="00BC2403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Shpenzimet e furnizimit te zyres </w:t>
            </w:r>
          </w:p>
        </w:tc>
        <w:tc>
          <w:tcPr>
            <w:tcW w:w="1706" w:type="dxa"/>
            <w:vAlign w:val="bottom"/>
          </w:tcPr>
          <w:p w14:paraId="7278C549" w14:textId="1EBF0D86" w:rsidR="00BC2403" w:rsidRDefault="002D53FC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           1,843</w:t>
            </w:r>
          </w:p>
        </w:tc>
        <w:tc>
          <w:tcPr>
            <w:tcW w:w="2136" w:type="dxa"/>
            <w:vAlign w:val="bottom"/>
          </w:tcPr>
          <w:p w14:paraId="1E356A0C" w14:textId="47F06AF3" w:rsidR="00BC2403" w:rsidRDefault="00BC2403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               </w:t>
            </w:r>
            <w:r w:rsidR="00E54035">
              <w:rPr>
                <w:rFonts w:ascii="Times New Roman" w:eastAsia="Times New Roman" w:hAnsi="Times New Roman" w:cs="Times New Roman"/>
                <w:lang w:val="sq-AL" w:eastAsia="en-GB"/>
              </w:rPr>
              <w:t>2,970</w:t>
            </w:r>
          </w:p>
        </w:tc>
      </w:tr>
      <w:tr w:rsidR="00BC2403" w:rsidRPr="003B6D90" w14:paraId="66986B48" w14:textId="77777777" w:rsidTr="005B1530">
        <w:trPr>
          <w:trHeight w:val="290"/>
        </w:trPr>
        <w:tc>
          <w:tcPr>
            <w:tcW w:w="4962" w:type="dxa"/>
            <w:vAlign w:val="bottom"/>
          </w:tcPr>
          <w:p w14:paraId="7D75F1BD" w14:textId="7559DF18" w:rsidR="00BC2403" w:rsidRPr="003B6D90" w:rsidRDefault="00BC2403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Shpenzimet e udhetimit </w:t>
            </w:r>
          </w:p>
        </w:tc>
        <w:tc>
          <w:tcPr>
            <w:tcW w:w="1706" w:type="dxa"/>
            <w:vAlign w:val="bottom"/>
          </w:tcPr>
          <w:p w14:paraId="30C7DB25" w14:textId="77F64933" w:rsidR="00BC2403" w:rsidRDefault="0013555F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           8,333</w:t>
            </w:r>
          </w:p>
        </w:tc>
        <w:tc>
          <w:tcPr>
            <w:tcW w:w="2136" w:type="dxa"/>
            <w:vAlign w:val="bottom"/>
          </w:tcPr>
          <w:p w14:paraId="7E2EDB1A" w14:textId="7EB21A86" w:rsidR="00BC2403" w:rsidRDefault="00BC2403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              </w:t>
            </w:r>
            <w:r w:rsidR="00A02180">
              <w:rPr>
                <w:rFonts w:ascii="Times New Roman" w:eastAsia="Times New Roman" w:hAnsi="Times New Roman" w:cs="Times New Roman"/>
                <w:lang w:val="sq-AL" w:eastAsia="en-GB"/>
              </w:rPr>
              <w:t xml:space="preserve"> </w:t>
            </w:r>
            <w:r w:rsidR="00E54035">
              <w:rPr>
                <w:rFonts w:ascii="Times New Roman" w:eastAsia="Times New Roman" w:hAnsi="Times New Roman" w:cs="Times New Roman"/>
                <w:lang w:val="sq-AL" w:eastAsia="en-GB"/>
              </w:rPr>
              <w:t>6,065</w:t>
            </w:r>
          </w:p>
        </w:tc>
      </w:tr>
      <w:tr w:rsidR="00BC2403" w:rsidRPr="003B6D90" w14:paraId="21657A74" w14:textId="77777777" w:rsidTr="005B1530">
        <w:trPr>
          <w:trHeight w:val="290"/>
        </w:trPr>
        <w:tc>
          <w:tcPr>
            <w:tcW w:w="4962" w:type="dxa"/>
            <w:vAlign w:val="bottom"/>
          </w:tcPr>
          <w:p w14:paraId="3532822B" w14:textId="293F86D9" w:rsidR="00BC2403" w:rsidRPr="003B6D90" w:rsidRDefault="00BC2403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Shpenzimet e pajisjeve kompjuterike </w:t>
            </w:r>
          </w:p>
        </w:tc>
        <w:tc>
          <w:tcPr>
            <w:tcW w:w="1706" w:type="dxa"/>
            <w:vAlign w:val="bottom"/>
          </w:tcPr>
          <w:p w14:paraId="6DB87A98" w14:textId="05A74028" w:rsidR="00BC2403" w:rsidRDefault="002D53FC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           1,406</w:t>
            </w:r>
          </w:p>
        </w:tc>
        <w:tc>
          <w:tcPr>
            <w:tcW w:w="2136" w:type="dxa"/>
            <w:vAlign w:val="bottom"/>
          </w:tcPr>
          <w:p w14:paraId="5944044A" w14:textId="4CDF865B" w:rsidR="00BC2403" w:rsidRDefault="00BC2403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               </w:t>
            </w:r>
            <w:r w:rsidR="00E54035">
              <w:rPr>
                <w:rFonts w:ascii="Times New Roman" w:eastAsia="Times New Roman" w:hAnsi="Times New Roman" w:cs="Times New Roman"/>
                <w:lang w:val="sq-AL" w:eastAsia="en-GB"/>
              </w:rPr>
              <w:t>2,157</w:t>
            </w:r>
          </w:p>
        </w:tc>
      </w:tr>
      <w:tr w:rsidR="00BC2403" w:rsidRPr="003B6D90" w14:paraId="534D144F" w14:textId="77777777" w:rsidTr="005B1530">
        <w:trPr>
          <w:trHeight w:val="290"/>
        </w:trPr>
        <w:tc>
          <w:tcPr>
            <w:tcW w:w="4962" w:type="dxa"/>
            <w:vAlign w:val="bottom"/>
          </w:tcPr>
          <w:p w14:paraId="1542B9C9" w14:textId="1B1503AB" w:rsidR="00BC2403" w:rsidRPr="003B6D90" w:rsidRDefault="00BC2403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Shpenzimet e telefonit </w:t>
            </w:r>
          </w:p>
        </w:tc>
        <w:tc>
          <w:tcPr>
            <w:tcW w:w="1706" w:type="dxa"/>
            <w:vAlign w:val="bottom"/>
          </w:tcPr>
          <w:p w14:paraId="3BDE0E8A" w14:textId="27FCB152" w:rsidR="00BC2403" w:rsidRDefault="0013555F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          1,524</w:t>
            </w:r>
          </w:p>
        </w:tc>
        <w:tc>
          <w:tcPr>
            <w:tcW w:w="2136" w:type="dxa"/>
            <w:vAlign w:val="bottom"/>
          </w:tcPr>
          <w:p w14:paraId="50E098A7" w14:textId="6A44177D" w:rsidR="00BC2403" w:rsidRDefault="00BC2403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               </w:t>
            </w:r>
            <w:r w:rsidR="00E54035">
              <w:rPr>
                <w:rFonts w:ascii="Times New Roman" w:eastAsia="Times New Roman" w:hAnsi="Times New Roman" w:cs="Times New Roman"/>
                <w:lang w:val="sq-AL" w:eastAsia="en-GB"/>
              </w:rPr>
              <w:t>1,652</w:t>
            </w:r>
          </w:p>
        </w:tc>
      </w:tr>
      <w:tr w:rsidR="00BC2403" w:rsidRPr="003B6D90" w14:paraId="67D072C2" w14:textId="77777777" w:rsidTr="005B1530">
        <w:trPr>
          <w:trHeight w:val="290"/>
        </w:trPr>
        <w:tc>
          <w:tcPr>
            <w:tcW w:w="4962" w:type="dxa"/>
            <w:vAlign w:val="bottom"/>
          </w:tcPr>
          <w:p w14:paraId="5AA2F0C9" w14:textId="1DB66664" w:rsidR="00BC2403" w:rsidRPr="003B6D90" w:rsidRDefault="00BC2403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Shpenziemt e kontabilitetit </w:t>
            </w:r>
          </w:p>
        </w:tc>
        <w:tc>
          <w:tcPr>
            <w:tcW w:w="1706" w:type="dxa"/>
            <w:vAlign w:val="bottom"/>
          </w:tcPr>
          <w:p w14:paraId="37FC421C" w14:textId="02776549" w:rsidR="00BC2403" w:rsidRDefault="002D53FC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          2,200</w:t>
            </w:r>
          </w:p>
        </w:tc>
        <w:tc>
          <w:tcPr>
            <w:tcW w:w="2136" w:type="dxa"/>
            <w:vAlign w:val="bottom"/>
          </w:tcPr>
          <w:p w14:paraId="63810602" w14:textId="504D5C75" w:rsidR="00BC2403" w:rsidRDefault="00BC2403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               1,200</w:t>
            </w:r>
          </w:p>
        </w:tc>
      </w:tr>
      <w:tr w:rsidR="00BC2403" w:rsidRPr="003B6D90" w14:paraId="7E4C7C1E" w14:textId="77777777" w:rsidTr="005B1530">
        <w:trPr>
          <w:trHeight w:val="290"/>
        </w:trPr>
        <w:tc>
          <w:tcPr>
            <w:tcW w:w="4962" w:type="dxa"/>
            <w:vAlign w:val="bottom"/>
          </w:tcPr>
          <w:p w14:paraId="18ADA45F" w14:textId="44924EE7" w:rsidR="00BC2403" w:rsidRPr="003B6D90" w:rsidRDefault="00BC2403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Shpenziemt e vetures me qira </w:t>
            </w:r>
          </w:p>
        </w:tc>
        <w:tc>
          <w:tcPr>
            <w:tcW w:w="1706" w:type="dxa"/>
            <w:vAlign w:val="bottom"/>
          </w:tcPr>
          <w:p w14:paraId="58879405" w14:textId="2DD765F7" w:rsidR="00BC2403" w:rsidRDefault="00BC2403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</w:p>
        </w:tc>
        <w:tc>
          <w:tcPr>
            <w:tcW w:w="2136" w:type="dxa"/>
            <w:vAlign w:val="bottom"/>
          </w:tcPr>
          <w:p w14:paraId="644676E8" w14:textId="7DC4D8C4" w:rsidR="00BC2403" w:rsidRDefault="00BC2403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               </w:t>
            </w:r>
            <w:r w:rsidR="00E54035">
              <w:rPr>
                <w:rFonts w:ascii="Times New Roman" w:eastAsia="Times New Roman" w:hAnsi="Times New Roman" w:cs="Times New Roman"/>
                <w:lang w:val="sq-AL" w:eastAsia="en-GB"/>
              </w:rPr>
              <w:t xml:space="preserve">  40</w:t>
            </w:r>
          </w:p>
        </w:tc>
      </w:tr>
      <w:tr w:rsidR="00BC2403" w:rsidRPr="003B6D90" w14:paraId="157F9681" w14:textId="77777777" w:rsidTr="005B1530">
        <w:trPr>
          <w:trHeight w:val="290"/>
        </w:trPr>
        <w:tc>
          <w:tcPr>
            <w:tcW w:w="4962" w:type="dxa"/>
            <w:vAlign w:val="bottom"/>
          </w:tcPr>
          <w:p w14:paraId="06FDFD95" w14:textId="4F5BECE3" w:rsidR="00BC2403" w:rsidRPr="003B6D90" w:rsidRDefault="00BC2403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Shpenzimet </w:t>
            </w:r>
            <w:r w:rsidR="0015415A">
              <w:rPr>
                <w:rFonts w:ascii="Times New Roman" w:eastAsia="Times New Roman" w:hAnsi="Times New Roman" w:cs="Times New Roman"/>
                <w:lang w:val="sq-AL" w:eastAsia="en-GB"/>
              </w:rPr>
              <w:t xml:space="preserve">per dhurata </w:t>
            </w:r>
          </w:p>
        </w:tc>
        <w:tc>
          <w:tcPr>
            <w:tcW w:w="1706" w:type="dxa"/>
            <w:vAlign w:val="bottom"/>
          </w:tcPr>
          <w:p w14:paraId="58F5DF85" w14:textId="3B6F8F2B" w:rsidR="00BC2403" w:rsidRDefault="00BC2403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</w:p>
        </w:tc>
        <w:tc>
          <w:tcPr>
            <w:tcW w:w="2136" w:type="dxa"/>
            <w:vAlign w:val="bottom"/>
          </w:tcPr>
          <w:p w14:paraId="6B8CD977" w14:textId="36CD6A5B" w:rsidR="00BC2403" w:rsidRDefault="00BC2403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            </w:t>
            </w:r>
            <w:r w:rsidR="00A02180">
              <w:rPr>
                <w:rFonts w:ascii="Times New Roman" w:eastAsia="Times New Roman" w:hAnsi="Times New Roman" w:cs="Times New Roman"/>
                <w:lang w:val="sq-AL" w:eastAsia="en-GB"/>
              </w:rPr>
              <w:t xml:space="preserve">   </w:t>
            </w:r>
            <w:r w:rsidR="00E54035">
              <w:rPr>
                <w:rFonts w:ascii="Times New Roman" w:eastAsia="Times New Roman" w:hAnsi="Times New Roman" w:cs="Times New Roman"/>
                <w:lang w:val="sq-AL" w:eastAsia="en-GB"/>
              </w:rPr>
              <w:t>246</w:t>
            </w:r>
          </w:p>
        </w:tc>
      </w:tr>
      <w:tr w:rsidR="00BC2403" w:rsidRPr="003B6D90" w14:paraId="0ADCE2C0" w14:textId="77777777" w:rsidTr="005B1530">
        <w:trPr>
          <w:trHeight w:val="290"/>
        </w:trPr>
        <w:tc>
          <w:tcPr>
            <w:tcW w:w="4962" w:type="dxa"/>
            <w:vAlign w:val="bottom"/>
          </w:tcPr>
          <w:p w14:paraId="6B917D14" w14:textId="4CB41BC9" w:rsidR="00BC2403" w:rsidRPr="003B6D90" w:rsidRDefault="00456333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Shpenziemt e ngrohjes </w:t>
            </w:r>
          </w:p>
        </w:tc>
        <w:tc>
          <w:tcPr>
            <w:tcW w:w="1706" w:type="dxa"/>
            <w:vAlign w:val="bottom"/>
          </w:tcPr>
          <w:p w14:paraId="477856B6" w14:textId="14DD7EEA" w:rsidR="00BC2403" w:rsidRDefault="002D53FC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            685</w:t>
            </w:r>
          </w:p>
        </w:tc>
        <w:tc>
          <w:tcPr>
            <w:tcW w:w="2136" w:type="dxa"/>
            <w:vAlign w:val="bottom"/>
          </w:tcPr>
          <w:p w14:paraId="6EA35410" w14:textId="30D860EC" w:rsidR="00BC2403" w:rsidRDefault="00456333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                </w:t>
            </w:r>
            <w:r w:rsidR="00E54035">
              <w:rPr>
                <w:rFonts w:ascii="Times New Roman" w:eastAsia="Times New Roman" w:hAnsi="Times New Roman" w:cs="Times New Roman"/>
                <w:lang w:val="sq-AL" w:eastAsia="en-GB"/>
              </w:rPr>
              <w:t>601</w:t>
            </w:r>
          </w:p>
        </w:tc>
      </w:tr>
      <w:tr w:rsidR="00456333" w:rsidRPr="003B6D90" w14:paraId="0D719243" w14:textId="77777777" w:rsidTr="005B1530">
        <w:trPr>
          <w:trHeight w:val="290"/>
        </w:trPr>
        <w:tc>
          <w:tcPr>
            <w:tcW w:w="4962" w:type="dxa"/>
            <w:vAlign w:val="bottom"/>
          </w:tcPr>
          <w:p w14:paraId="63F0AA8A" w14:textId="6E1B35BD" w:rsidR="00456333" w:rsidRDefault="00456333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Shpenzimet e parkingut </w:t>
            </w:r>
          </w:p>
        </w:tc>
        <w:tc>
          <w:tcPr>
            <w:tcW w:w="1706" w:type="dxa"/>
            <w:vAlign w:val="bottom"/>
          </w:tcPr>
          <w:p w14:paraId="22CB57C3" w14:textId="251BF0FC" w:rsidR="00456333" w:rsidRDefault="0013555F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            508</w:t>
            </w:r>
          </w:p>
        </w:tc>
        <w:tc>
          <w:tcPr>
            <w:tcW w:w="2136" w:type="dxa"/>
            <w:vAlign w:val="bottom"/>
          </w:tcPr>
          <w:p w14:paraId="6DF28F55" w14:textId="31F0145D" w:rsidR="00456333" w:rsidRDefault="00456333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                </w:t>
            </w:r>
            <w:r w:rsidR="00E54035">
              <w:rPr>
                <w:rFonts w:ascii="Times New Roman" w:eastAsia="Times New Roman" w:hAnsi="Times New Roman" w:cs="Times New Roman"/>
                <w:lang w:val="sq-AL" w:eastAsia="en-GB"/>
              </w:rPr>
              <w:t xml:space="preserve">  -</w:t>
            </w:r>
          </w:p>
        </w:tc>
      </w:tr>
      <w:tr w:rsidR="00456333" w:rsidRPr="003B6D90" w14:paraId="5C627D1D" w14:textId="77777777" w:rsidTr="005B1530">
        <w:trPr>
          <w:trHeight w:val="290"/>
        </w:trPr>
        <w:tc>
          <w:tcPr>
            <w:tcW w:w="4962" w:type="dxa"/>
            <w:vAlign w:val="bottom"/>
          </w:tcPr>
          <w:p w14:paraId="6B98A8E6" w14:textId="216F2E7E" w:rsidR="00456333" w:rsidRDefault="00456333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Shpenzimet e mirëmbajtjes se automjeteve </w:t>
            </w:r>
          </w:p>
        </w:tc>
        <w:tc>
          <w:tcPr>
            <w:tcW w:w="1706" w:type="dxa"/>
            <w:vAlign w:val="bottom"/>
          </w:tcPr>
          <w:p w14:paraId="5A946A7A" w14:textId="0464FFC1" w:rsidR="00456333" w:rsidRDefault="0013555F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            437</w:t>
            </w:r>
          </w:p>
        </w:tc>
        <w:tc>
          <w:tcPr>
            <w:tcW w:w="2136" w:type="dxa"/>
            <w:vAlign w:val="bottom"/>
          </w:tcPr>
          <w:p w14:paraId="0AC5ABF5" w14:textId="2BCFBFD8" w:rsidR="00456333" w:rsidRDefault="00456333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               </w:t>
            </w:r>
            <w:r w:rsidR="00E54035">
              <w:rPr>
                <w:rFonts w:ascii="Times New Roman" w:eastAsia="Times New Roman" w:hAnsi="Times New Roman" w:cs="Times New Roman"/>
                <w:lang w:val="sq-AL" w:eastAsia="en-GB"/>
              </w:rPr>
              <w:t>2,603</w:t>
            </w:r>
          </w:p>
        </w:tc>
      </w:tr>
      <w:tr w:rsidR="00456333" w:rsidRPr="003B6D90" w14:paraId="3D26064B" w14:textId="77777777" w:rsidTr="005B1530">
        <w:trPr>
          <w:trHeight w:val="290"/>
        </w:trPr>
        <w:tc>
          <w:tcPr>
            <w:tcW w:w="4962" w:type="dxa"/>
            <w:vAlign w:val="bottom"/>
          </w:tcPr>
          <w:p w14:paraId="3F611A17" w14:textId="2F678F21" w:rsidR="00456333" w:rsidRDefault="007E505A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Shpenzimet e energjisë elektrike </w:t>
            </w:r>
          </w:p>
        </w:tc>
        <w:tc>
          <w:tcPr>
            <w:tcW w:w="1706" w:type="dxa"/>
            <w:vAlign w:val="bottom"/>
          </w:tcPr>
          <w:p w14:paraId="0B32C4F1" w14:textId="6E9A4F61" w:rsidR="00456333" w:rsidRDefault="0013555F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            431</w:t>
            </w:r>
          </w:p>
        </w:tc>
        <w:tc>
          <w:tcPr>
            <w:tcW w:w="2136" w:type="dxa"/>
            <w:vAlign w:val="bottom"/>
          </w:tcPr>
          <w:p w14:paraId="35BA0A33" w14:textId="1061D54A" w:rsidR="00456333" w:rsidRDefault="007E505A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                </w:t>
            </w:r>
            <w:r w:rsidR="00A02180">
              <w:rPr>
                <w:rFonts w:ascii="Times New Roman" w:eastAsia="Times New Roman" w:hAnsi="Times New Roman" w:cs="Times New Roman"/>
                <w:lang w:val="sq-AL" w:eastAsia="en-GB"/>
              </w:rPr>
              <w:t>3</w:t>
            </w:r>
            <w:r w:rsidR="00E54035">
              <w:rPr>
                <w:rFonts w:ascii="Times New Roman" w:eastAsia="Times New Roman" w:hAnsi="Times New Roman" w:cs="Times New Roman"/>
                <w:lang w:val="sq-AL" w:eastAsia="en-GB"/>
              </w:rPr>
              <w:t>47</w:t>
            </w:r>
          </w:p>
        </w:tc>
      </w:tr>
      <w:tr w:rsidR="0098045E" w:rsidRPr="003B6D90" w14:paraId="28574FC4" w14:textId="77777777" w:rsidTr="005B1530">
        <w:trPr>
          <w:trHeight w:val="290"/>
        </w:trPr>
        <w:tc>
          <w:tcPr>
            <w:tcW w:w="4962" w:type="dxa"/>
            <w:vAlign w:val="bottom"/>
          </w:tcPr>
          <w:p w14:paraId="39784477" w14:textId="0FF494D7" w:rsidR="0098045E" w:rsidRDefault="0098045E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Shpenzimet </w:t>
            </w:r>
            <w:proofErr w:type="spellStart"/>
            <w:r>
              <w:rPr>
                <w:rFonts w:ascii="Times New Roman" w:eastAsia="Times New Roman" w:hAnsi="Times New Roman" w:cs="Times New Roman"/>
                <w:lang w:val="sq-AL" w:eastAsia="en-GB"/>
              </w:rPr>
              <w:t>per</w:t>
            </w:r>
            <w:proofErr w:type="spellEnd"/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trajnim dhe zhvillim profesional </w:t>
            </w:r>
          </w:p>
        </w:tc>
        <w:tc>
          <w:tcPr>
            <w:tcW w:w="1706" w:type="dxa"/>
            <w:vAlign w:val="bottom"/>
          </w:tcPr>
          <w:p w14:paraId="55E75428" w14:textId="7985E1AF" w:rsidR="0098045E" w:rsidRDefault="0013555F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           4,519</w:t>
            </w:r>
          </w:p>
        </w:tc>
        <w:tc>
          <w:tcPr>
            <w:tcW w:w="2136" w:type="dxa"/>
            <w:vAlign w:val="bottom"/>
          </w:tcPr>
          <w:p w14:paraId="269474F3" w14:textId="77777777" w:rsidR="0098045E" w:rsidRDefault="0098045E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</w:p>
        </w:tc>
      </w:tr>
      <w:tr w:rsidR="00BC2403" w14:paraId="1A7543C6" w14:textId="77777777" w:rsidTr="005B1530">
        <w:trPr>
          <w:trHeight w:val="290"/>
        </w:trPr>
        <w:tc>
          <w:tcPr>
            <w:tcW w:w="4962" w:type="dxa"/>
            <w:vAlign w:val="bottom"/>
          </w:tcPr>
          <w:p w14:paraId="6A86FBF4" w14:textId="3D0D8BA2" w:rsidR="00BC2403" w:rsidRDefault="007E505A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Shpenzimet e sigurimit te automjetit </w:t>
            </w:r>
          </w:p>
        </w:tc>
        <w:tc>
          <w:tcPr>
            <w:tcW w:w="1706" w:type="dxa"/>
            <w:vAlign w:val="bottom"/>
          </w:tcPr>
          <w:p w14:paraId="577CB08E" w14:textId="0CC4416C" w:rsidR="00BC2403" w:rsidRDefault="00BC2403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</w:p>
        </w:tc>
        <w:tc>
          <w:tcPr>
            <w:tcW w:w="2136" w:type="dxa"/>
            <w:vAlign w:val="bottom"/>
          </w:tcPr>
          <w:p w14:paraId="658E2D85" w14:textId="5380C24C" w:rsidR="00BC2403" w:rsidRDefault="007E505A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                  </w:t>
            </w:r>
            <w:r w:rsidR="00E54035">
              <w:rPr>
                <w:rFonts w:ascii="Times New Roman" w:eastAsia="Times New Roman" w:hAnsi="Times New Roman" w:cs="Times New Roman"/>
                <w:lang w:val="sq-AL" w:eastAsia="en-GB"/>
              </w:rPr>
              <w:t>-</w:t>
            </w:r>
          </w:p>
        </w:tc>
      </w:tr>
      <w:tr w:rsidR="0015415A" w14:paraId="2746C0AE" w14:textId="77777777" w:rsidTr="005B1530">
        <w:trPr>
          <w:trHeight w:val="290"/>
        </w:trPr>
        <w:tc>
          <w:tcPr>
            <w:tcW w:w="4962" w:type="dxa"/>
            <w:vAlign w:val="bottom"/>
          </w:tcPr>
          <w:p w14:paraId="1ECC4F54" w14:textId="2A8F4B0C" w:rsidR="0015415A" w:rsidRDefault="0015415A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Shpenizmet per Exper fee </w:t>
            </w:r>
          </w:p>
        </w:tc>
        <w:tc>
          <w:tcPr>
            <w:tcW w:w="1706" w:type="dxa"/>
            <w:vAlign w:val="bottom"/>
          </w:tcPr>
          <w:p w14:paraId="1F0C1AE4" w14:textId="314C0AE6" w:rsidR="0015415A" w:rsidRDefault="002D53FC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           8,534</w:t>
            </w:r>
          </w:p>
        </w:tc>
        <w:tc>
          <w:tcPr>
            <w:tcW w:w="2136" w:type="dxa"/>
            <w:vAlign w:val="bottom"/>
          </w:tcPr>
          <w:p w14:paraId="2E705A58" w14:textId="6F5E471C" w:rsidR="0015415A" w:rsidRDefault="00B772CA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              </w:t>
            </w:r>
            <w:r w:rsidR="00E54035">
              <w:rPr>
                <w:rFonts w:ascii="Times New Roman" w:eastAsia="Times New Roman" w:hAnsi="Times New Roman" w:cs="Times New Roman"/>
                <w:lang w:val="sq-AL" w:eastAsia="en-GB"/>
              </w:rPr>
              <w:t>1,050</w:t>
            </w:r>
          </w:p>
        </w:tc>
      </w:tr>
      <w:tr w:rsidR="007E505A" w14:paraId="7D7C21C7" w14:textId="77777777" w:rsidTr="005B1530">
        <w:trPr>
          <w:trHeight w:val="290"/>
        </w:trPr>
        <w:tc>
          <w:tcPr>
            <w:tcW w:w="4962" w:type="dxa"/>
            <w:vAlign w:val="bottom"/>
          </w:tcPr>
          <w:p w14:paraId="57F3CC9A" w14:textId="71E4E13C" w:rsidR="007E505A" w:rsidRDefault="007E505A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Shpenzimet e ujit </w:t>
            </w:r>
          </w:p>
        </w:tc>
        <w:tc>
          <w:tcPr>
            <w:tcW w:w="1706" w:type="dxa"/>
            <w:vAlign w:val="bottom"/>
          </w:tcPr>
          <w:p w14:paraId="3EFD2057" w14:textId="5AF1389D" w:rsidR="007E505A" w:rsidRDefault="0013555F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             68</w:t>
            </w:r>
          </w:p>
        </w:tc>
        <w:tc>
          <w:tcPr>
            <w:tcW w:w="2136" w:type="dxa"/>
            <w:vAlign w:val="bottom"/>
          </w:tcPr>
          <w:p w14:paraId="0FCE6EC4" w14:textId="7A5767AD" w:rsidR="007E505A" w:rsidRDefault="007E505A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                 </w:t>
            </w:r>
            <w:r w:rsidR="00A02180">
              <w:rPr>
                <w:rFonts w:ascii="Times New Roman" w:eastAsia="Times New Roman" w:hAnsi="Times New Roman" w:cs="Times New Roman"/>
                <w:lang w:val="sq-AL" w:eastAsia="en-GB"/>
              </w:rPr>
              <w:t xml:space="preserve"> </w:t>
            </w:r>
            <w:r w:rsidR="00E54035">
              <w:rPr>
                <w:rFonts w:ascii="Times New Roman" w:eastAsia="Times New Roman" w:hAnsi="Times New Roman" w:cs="Times New Roman"/>
                <w:lang w:val="sq-AL" w:eastAsia="en-GB"/>
              </w:rPr>
              <w:t>91</w:t>
            </w:r>
          </w:p>
        </w:tc>
      </w:tr>
      <w:tr w:rsidR="00B772CA" w14:paraId="4EBFCF6E" w14:textId="77777777" w:rsidTr="005B1530">
        <w:trPr>
          <w:trHeight w:val="290"/>
        </w:trPr>
        <w:tc>
          <w:tcPr>
            <w:tcW w:w="4962" w:type="dxa"/>
            <w:vAlign w:val="bottom"/>
          </w:tcPr>
          <w:p w14:paraId="3E3C90AD" w14:textId="02821BF7" w:rsidR="00B772CA" w:rsidRDefault="00B772CA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Shpenzimet per material promovues </w:t>
            </w:r>
          </w:p>
        </w:tc>
        <w:tc>
          <w:tcPr>
            <w:tcW w:w="1706" w:type="dxa"/>
            <w:vAlign w:val="bottom"/>
          </w:tcPr>
          <w:p w14:paraId="34870A1A" w14:textId="7127CCA0" w:rsidR="00B772CA" w:rsidRDefault="00B772CA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</w:p>
        </w:tc>
        <w:tc>
          <w:tcPr>
            <w:tcW w:w="2136" w:type="dxa"/>
            <w:vAlign w:val="bottom"/>
          </w:tcPr>
          <w:p w14:paraId="3B9B4556" w14:textId="5F5442A9" w:rsidR="00B772CA" w:rsidRDefault="00B772CA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           </w:t>
            </w:r>
            <w:r w:rsidR="00E54035">
              <w:rPr>
                <w:rFonts w:ascii="Times New Roman" w:eastAsia="Times New Roman" w:hAnsi="Times New Roman" w:cs="Times New Roman"/>
                <w:lang w:val="sq-AL" w:eastAsia="en-GB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   </w:t>
            </w:r>
            <w:r w:rsidR="00E54035">
              <w:rPr>
                <w:rFonts w:ascii="Times New Roman" w:eastAsia="Times New Roman" w:hAnsi="Times New Roman" w:cs="Times New Roman"/>
                <w:lang w:val="sq-AL" w:eastAsia="en-GB"/>
              </w:rPr>
              <w:t>750</w:t>
            </w:r>
          </w:p>
        </w:tc>
      </w:tr>
      <w:tr w:rsidR="0015415A" w14:paraId="1373582C" w14:textId="77777777" w:rsidTr="005B1530">
        <w:trPr>
          <w:trHeight w:val="290"/>
        </w:trPr>
        <w:tc>
          <w:tcPr>
            <w:tcW w:w="4962" w:type="dxa"/>
            <w:vAlign w:val="bottom"/>
          </w:tcPr>
          <w:p w14:paraId="403420CB" w14:textId="796E4538" w:rsidR="0015415A" w:rsidRDefault="0015415A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Shpenzimet per zoom services </w:t>
            </w:r>
          </w:p>
        </w:tc>
        <w:tc>
          <w:tcPr>
            <w:tcW w:w="1706" w:type="dxa"/>
            <w:vAlign w:val="bottom"/>
          </w:tcPr>
          <w:p w14:paraId="2ADAD627" w14:textId="1EE205C5" w:rsidR="0015415A" w:rsidRDefault="0015415A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</w:p>
        </w:tc>
        <w:tc>
          <w:tcPr>
            <w:tcW w:w="2136" w:type="dxa"/>
            <w:vAlign w:val="bottom"/>
          </w:tcPr>
          <w:p w14:paraId="285657CF" w14:textId="539D276F" w:rsidR="0015415A" w:rsidRDefault="0015415A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                 </w:t>
            </w:r>
            <w:r w:rsidR="00E54035">
              <w:rPr>
                <w:rFonts w:ascii="Times New Roman" w:eastAsia="Times New Roman" w:hAnsi="Times New Roman" w:cs="Times New Roman"/>
                <w:lang w:val="sq-AL" w:eastAsia="en-GB"/>
              </w:rPr>
              <w:t>14</w:t>
            </w:r>
          </w:p>
        </w:tc>
      </w:tr>
      <w:tr w:rsidR="00B772CA" w14:paraId="2067DBE7" w14:textId="77777777" w:rsidTr="005B1530">
        <w:trPr>
          <w:trHeight w:val="290"/>
        </w:trPr>
        <w:tc>
          <w:tcPr>
            <w:tcW w:w="4962" w:type="dxa"/>
            <w:vAlign w:val="bottom"/>
          </w:tcPr>
          <w:p w14:paraId="2BEEF0B4" w14:textId="6A383D53" w:rsidR="00B772CA" w:rsidRDefault="00B772CA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>Shpenzimet per programim kompjuterik-pl.ministri</w:t>
            </w:r>
          </w:p>
        </w:tc>
        <w:tc>
          <w:tcPr>
            <w:tcW w:w="1706" w:type="dxa"/>
            <w:vAlign w:val="bottom"/>
          </w:tcPr>
          <w:p w14:paraId="08950003" w14:textId="600422EB" w:rsidR="00B772CA" w:rsidRDefault="00B772CA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</w:p>
        </w:tc>
        <w:tc>
          <w:tcPr>
            <w:tcW w:w="2136" w:type="dxa"/>
            <w:vAlign w:val="bottom"/>
          </w:tcPr>
          <w:p w14:paraId="572E25AA" w14:textId="2AF473BE" w:rsidR="00B772CA" w:rsidRDefault="00B772CA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              </w:t>
            </w:r>
            <w:r w:rsidR="00E54035">
              <w:rPr>
                <w:rFonts w:ascii="Times New Roman" w:eastAsia="Times New Roman" w:hAnsi="Times New Roman" w:cs="Times New Roman"/>
                <w:lang w:val="sq-AL" w:eastAsia="en-GB"/>
              </w:rPr>
              <w:t>33,300</w:t>
            </w:r>
          </w:p>
        </w:tc>
      </w:tr>
      <w:tr w:rsidR="007E505A" w14:paraId="79085647" w14:textId="77777777" w:rsidTr="005B1530">
        <w:trPr>
          <w:trHeight w:val="290"/>
        </w:trPr>
        <w:tc>
          <w:tcPr>
            <w:tcW w:w="4962" w:type="dxa"/>
            <w:vAlign w:val="bottom"/>
          </w:tcPr>
          <w:p w14:paraId="364162E9" w14:textId="066064CD" w:rsidR="007E505A" w:rsidRDefault="007E505A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Shpenzimet e mbeturinave </w:t>
            </w:r>
          </w:p>
        </w:tc>
        <w:tc>
          <w:tcPr>
            <w:tcW w:w="1706" w:type="dxa"/>
            <w:vAlign w:val="bottom"/>
          </w:tcPr>
          <w:p w14:paraId="057C446A" w14:textId="7587B134" w:rsidR="007E505A" w:rsidRDefault="002D53FC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            114</w:t>
            </w:r>
          </w:p>
        </w:tc>
        <w:tc>
          <w:tcPr>
            <w:tcW w:w="2136" w:type="dxa"/>
            <w:vAlign w:val="bottom"/>
          </w:tcPr>
          <w:p w14:paraId="0B5939BA" w14:textId="1B90E0B1" w:rsidR="007E505A" w:rsidRDefault="007E505A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                 </w:t>
            </w:r>
            <w:r w:rsidR="00A02180">
              <w:rPr>
                <w:rFonts w:ascii="Times New Roman" w:eastAsia="Times New Roman" w:hAnsi="Times New Roman" w:cs="Times New Roman"/>
                <w:lang w:val="sq-AL" w:eastAsia="en-GB"/>
              </w:rPr>
              <w:t xml:space="preserve">  9</w:t>
            </w:r>
            <w:r w:rsidR="00E54035">
              <w:rPr>
                <w:rFonts w:ascii="Times New Roman" w:eastAsia="Times New Roman" w:hAnsi="Times New Roman" w:cs="Times New Roman"/>
                <w:lang w:val="sq-AL" w:eastAsia="en-GB"/>
              </w:rPr>
              <w:t>2</w:t>
            </w:r>
          </w:p>
        </w:tc>
      </w:tr>
      <w:tr w:rsidR="00B772CA" w14:paraId="57DB92C7" w14:textId="77777777" w:rsidTr="005B1530">
        <w:trPr>
          <w:trHeight w:val="290"/>
        </w:trPr>
        <w:tc>
          <w:tcPr>
            <w:tcW w:w="4962" w:type="dxa"/>
            <w:vAlign w:val="bottom"/>
          </w:tcPr>
          <w:p w14:paraId="7765B936" w14:textId="37A149F2" w:rsidR="00B772CA" w:rsidRDefault="00B772CA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Shpenzimet per sherbime postare </w:t>
            </w:r>
          </w:p>
        </w:tc>
        <w:tc>
          <w:tcPr>
            <w:tcW w:w="1706" w:type="dxa"/>
            <w:vAlign w:val="bottom"/>
          </w:tcPr>
          <w:p w14:paraId="147F5716" w14:textId="6B1376C2" w:rsidR="00B772CA" w:rsidRDefault="0013555F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             57</w:t>
            </w:r>
          </w:p>
        </w:tc>
        <w:tc>
          <w:tcPr>
            <w:tcW w:w="2136" w:type="dxa"/>
            <w:vAlign w:val="bottom"/>
          </w:tcPr>
          <w:p w14:paraId="743CB43E" w14:textId="317822B8" w:rsidR="00B772CA" w:rsidRDefault="00B772CA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                  </w:t>
            </w:r>
            <w:r w:rsidR="00E54035">
              <w:rPr>
                <w:rFonts w:ascii="Times New Roman" w:eastAsia="Times New Roman" w:hAnsi="Times New Roman" w:cs="Times New Roman"/>
                <w:lang w:val="sq-AL" w:eastAsia="en-GB"/>
              </w:rPr>
              <w:t>55</w:t>
            </w:r>
          </w:p>
        </w:tc>
      </w:tr>
      <w:tr w:rsidR="007E505A" w14:paraId="129565FD" w14:textId="77777777" w:rsidTr="005B1530">
        <w:trPr>
          <w:trHeight w:val="290"/>
        </w:trPr>
        <w:tc>
          <w:tcPr>
            <w:tcW w:w="4962" w:type="dxa"/>
            <w:vAlign w:val="bottom"/>
          </w:tcPr>
          <w:p w14:paraId="3D0C560A" w14:textId="012D33B9" w:rsidR="007E505A" w:rsidRDefault="007E505A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>Shpenzimet e sigurim</w:t>
            </w:r>
            <w:r w:rsidR="0015415A">
              <w:rPr>
                <w:rFonts w:ascii="Times New Roman" w:eastAsia="Times New Roman" w:hAnsi="Times New Roman" w:cs="Times New Roman"/>
                <w:lang w:val="sq-AL" w:eastAsia="en-GB"/>
              </w:rPr>
              <w:t>eve shendetesore ne udhetim</w:t>
            </w:r>
          </w:p>
        </w:tc>
        <w:tc>
          <w:tcPr>
            <w:tcW w:w="1706" w:type="dxa"/>
            <w:vAlign w:val="bottom"/>
          </w:tcPr>
          <w:p w14:paraId="1D4D9766" w14:textId="16D237AE" w:rsidR="007E505A" w:rsidRDefault="0013555F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           4,521</w:t>
            </w:r>
          </w:p>
        </w:tc>
        <w:tc>
          <w:tcPr>
            <w:tcW w:w="2136" w:type="dxa"/>
            <w:vAlign w:val="bottom"/>
          </w:tcPr>
          <w:p w14:paraId="44B5EEC2" w14:textId="4A4A9E67" w:rsidR="007E505A" w:rsidRDefault="007E505A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               </w:t>
            </w:r>
            <w:r w:rsidR="00E54035">
              <w:rPr>
                <w:rFonts w:ascii="Times New Roman" w:eastAsia="Times New Roman" w:hAnsi="Times New Roman" w:cs="Times New Roman"/>
                <w:lang w:val="sq-AL" w:eastAsia="en-GB"/>
              </w:rPr>
              <w:t>5,877</w:t>
            </w:r>
          </w:p>
        </w:tc>
      </w:tr>
      <w:tr w:rsidR="00B772CA" w14:paraId="02C806DF" w14:textId="77777777" w:rsidTr="005B1530">
        <w:trPr>
          <w:trHeight w:val="290"/>
        </w:trPr>
        <w:tc>
          <w:tcPr>
            <w:tcW w:w="4962" w:type="dxa"/>
            <w:vAlign w:val="bottom"/>
          </w:tcPr>
          <w:p w14:paraId="50745B15" w14:textId="08CAA1CF" w:rsidR="00B772CA" w:rsidRDefault="00B772CA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Shpenzimet per Speaker at Webinar </w:t>
            </w:r>
          </w:p>
        </w:tc>
        <w:tc>
          <w:tcPr>
            <w:tcW w:w="1706" w:type="dxa"/>
            <w:vAlign w:val="bottom"/>
          </w:tcPr>
          <w:p w14:paraId="1AD71C55" w14:textId="0B223D30" w:rsidR="00B772CA" w:rsidRDefault="00B772CA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</w:p>
        </w:tc>
        <w:tc>
          <w:tcPr>
            <w:tcW w:w="2136" w:type="dxa"/>
            <w:vAlign w:val="bottom"/>
          </w:tcPr>
          <w:p w14:paraId="4966AB57" w14:textId="019E35B4" w:rsidR="00B772CA" w:rsidRDefault="00B772CA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               </w:t>
            </w:r>
            <w:r w:rsidR="00E54035">
              <w:rPr>
                <w:rFonts w:ascii="Times New Roman" w:eastAsia="Times New Roman" w:hAnsi="Times New Roman" w:cs="Times New Roman"/>
                <w:lang w:val="sq-AL" w:eastAsia="en-GB"/>
              </w:rPr>
              <w:t>2,650</w:t>
            </w:r>
          </w:p>
        </w:tc>
      </w:tr>
      <w:tr w:rsidR="0098045E" w14:paraId="6523F500" w14:textId="77777777" w:rsidTr="005B1530">
        <w:trPr>
          <w:trHeight w:val="290"/>
        </w:trPr>
        <w:tc>
          <w:tcPr>
            <w:tcW w:w="4962" w:type="dxa"/>
            <w:vAlign w:val="bottom"/>
          </w:tcPr>
          <w:p w14:paraId="6DC9C452" w14:textId="18D5174F" w:rsidR="0098045E" w:rsidRDefault="0098045E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Shpenzimet </w:t>
            </w:r>
            <w:proofErr w:type="spellStart"/>
            <w:r>
              <w:rPr>
                <w:rFonts w:ascii="Times New Roman" w:eastAsia="Times New Roman" w:hAnsi="Times New Roman" w:cs="Times New Roman"/>
                <w:lang w:val="sq-AL" w:eastAsia="en-GB"/>
              </w:rPr>
              <w:t>per</w:t>
            </w:r>
            <w:proofErr w:type="spellEnd"/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asistence rrugore </w:t>
            </w:r>
          </w:p>
        </w:tc>
        <w:tc>
          <w:tcPr>
            <w:tcW w:w="1706" w:type="dxa"/>
            <w:vAlign w:val="bottom"/>
          </w:tcPr>
          <w:p w14:paraId="707D6018" w14:textId="08A760D7" w:rsidR="0098045E" w:rsidRDefault="0013555F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             90</w:t>
            </w:r>
          </w:p>
        </w:tc>
        <w:tc>
          <w:tcPr>
            <w:tcW w:w="2136" w:type="dxa"/>
            <w:vAlign w:val="bottom"/>
          </w:tcPr>
          <w:p w14:paraId="14DC5E8D" w14:textId="77777777" w:rsidR="0098045E" w:rsidRDefault="0098045E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</w:p>
        </w:tc>
      </w:tr>
      <w:tr w:rsidR="007E505A" w14:paraId="2A624BA7" w14:textId="77777777" w:rsidTr="005B1530">
        <w:trPr>
          <w:trHeight w:val="290"/>
        </w:trPr>
        <w:tc>
          <w:tcPr>
            <w:tcW w:w="4962" w:type="dxa"/>
            <w:vAlign w:val="bottom"/>
          </w:tcPr>
          <w:p w14:paraId="41A993B7" w14:textId="575F8653" w:rsidR="007E505A" w:rsidRDefault="007E505A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lastRenderedPageBreak/>
              <w:t xml:space="preserve">Shpenzimet e </w:t>
            </w:r>
            <w:proofErr w:type="spellStart"/>
            <w:r>
              <w:rPr>
                <w:rFonts w:ascii="Times New Roman" w:eastAsia="Times New Roman" w:hAnsi="Times New Roman" w:cs="Times New Roman"/>
                <w:lang w:val="sq-AL" w:eastAsia="en-GB"/>
              </w:rPr>
              <w:t>mirembajtjes</w:t>
            </w:r>
            <w:proofErr w:type="spellEnd"/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</w:t>
            </w:r>
            <w:r w:rsidR="003C4550">
              <w:rPr>
                <w:rFonts w:ascii="Times New Roman" w:eastAsia="Times New Roman" w:hAnsi="Times New Roman" w:cs="Times New Roman"/>
                <w:lang w:val="sq-AL" w:eastAsia="en-GB"/>
              </w:rPr>
              <w:t xml:space="preserve">se </w:t>
            </w:r>
            <w:proofErr w:type="spellStart"/>
            <w:r w:rsidR="003C4550">
              <w:rPr>
                <w:rFonts w:ascii="Times New Roman" w:eastAsia="Times New Roman" w:hAnsi="Times New Roman" w:cs="Times New Roman"/>
                <w:lang w:val="sq-AL" w:eastAsia="en-GB"/>
              </w:rPr>
              <w:t>hymjes</w:t>
            </w:r>
            <w:proofErr w:type="spellEnd"/>
            <w:r w:rsidR="003C4550">
              <w:rPr>
                <w:rFonts w:ascii="Times New Roman" w:eastAsia="Times New Roman" w:hAnsi="Times New Roman" w:cs="Times New Roman"/>
                <w:lang w:val="sq-AL" w:eastAsia="en-GB"/>
              </w:rPr>
              <w:t xml:space="preserve"> dhe pastrimit </w:t>
            </w:r>
          </w:p>
        </w:tc>
        <w:tc>
          <w:tcPr>
            <w:tcW w:w="1706" w:type="dxa"/>
            <w:vAlign w:val="bottom"/>
          </w:tcPr>
          <w:p w14:paraId="2194B497" w14:textId="4D2A9DEC" w:rsidR="007E505A" w:rsidRDefault="002D53FC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           73</w:t>
            </w:r>
          </w:p>
        </w:tc>
        <w:tc>
          <w:tcPr>
            <w:tcW w:w="2136" w:type="dxa"/>
            <w:vAlign w:val="bottom"/>
          </w:tcPr>
          <w:p w14:paraId="60E0C7EA" w14:textId="1A010136" w:rsidR="007E505A" w:rsidRDefault="007E505A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                 </w:t>
            </w:r>
            <w:r w:rsidR="00E54035">
              <w:rPr>
                <w:rFonts w:ascii="Times New Roman" w:eastAsia="Times New Roman" w:hAnsi="Times New Roman" w:cs="Times New Roman"/>
                <w:lang w:val="sq-AL" w:eastAsia="en-GB"/>
              </w:rPr>
              <w:t>72</w:t>
            </w:r>
          </w:p>
        </w:tc>
      </w:tr>
      <w:tr w:rsidR="007E505A" w14:paraId="6E6F6B9D" w14:textId="77777777" w:rsidTr="005B1530">
        <w:trPr>
          <w:trHeight w:val="290"/>
        </w:trPr>
        <w:tc>
          <w:tcPr>
            <w:tcW w:w="4962" w:type="dxa"/>
            <w:vAlign w:val="bottom"/>
          </w:tcPr>
          <w:p w14:paraId="5DC229C1" w14:textId="2C813986" w:rsidR="007E505A" w:rsidRDefault="007E505A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Shpenzimet e vizave </w:t>
            </w:r>
          </w:p>
        </w:tc>
        <w:tc>
          <w:tcPr>
            <w:tcW w:w="1706" w:type="dxa"/>
            <w:vAlign w:val="bottom"/>
          </w:tcPr>
          <w:p w14:paraId="7CC8C181" w14:textId="46A56CA2" w:rsidR="007E505A" w:rsidRDefault="002D53FC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           154</w:t>
            </w:r>
          </w:p>
        </w:tc>
        <w:tc>
          <w:tcPr>
            <w:tcW w:w="2136" w:type="dxa"/>
            <w:vAlign w:val="bottom"/>
          </w:tcPr>
          <w:p w14:paraId="3CB45D63" w14:textId="13172D5A" w:rsidR="007E505A" w:rsidRDefault="007E505A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                 </w:t>
            </w:r>
            <w:r w:rsidR="00E54035">
              <w:rPr>
                <w:rFonts w:ascii="Times New Roman" w:eastAsia="Times New Roman" w:hAnsi="Times New Roman" w:cs="Times New Roman"/>
                <w:lang w:val="sq-AL" w:eastAsia="en-GB"/>
              </w:rPr>
              <w:t xml:space="preserve"> 45</w:t>
            </w:r>
          </w:p>
        </w:tc>
      </w:tr>
      <w:tr w:rsidR="00A02180" w14:paraId="5514E6E8" w14:textId="77777777" w:rsidTr="005B1530">
        <w:trPr>
          <w:trHeight w:val="290"/>
        </w:trPr>
        <w:tc>
          <w:tcPr>
            <w:tcW w:w="4962" w:type="dxa"/>
            <w:vAlign w:val="bottom"/>
          </w:tcPr>
          <w:p w14:paraId="2EF8FBE1" w14:textId="44EC4C8C" w:rsidR="00A02180" w:rsidRDefault="00A02180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Shpenzimet per blerje te vetures </w:t>
            </w:r>
          </w:p>
        </w:tc>
        <w:tc>
          <w:tcPr>
            <w:tcW w:w="1706" w:type="dxa"/>
            <w:vAlign w:val="bottom"/>
          </w:tcPr>
          <w:p w14:paraId="20E3A6A8" w14:textId="087911AC" w:rsidR="00A02180" w:rsidRDefault="00A02180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</w:p>
        </w:tc>
        <w:tc>
          <w:tcPr>
            <w:tcW w:w="2136" w:type="dxa"/>
            <w:vAlign w:val="bottom"/>
          </w:tcPr>
          <w:p w14:paraId="587D2C2F" w14:textId="2AA2842C" w:rsidR="00A02180" w:rsidRDefault="00E54035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            12,584</w:t>
            </w:r>
          </w:p>
        </w:tc>
      </w:tr>
      <w:tr w:rsidR="007E505A" w14:paraId="4B500618" w14:textId="77777777" w:rsidTr="005B1530">
        <w:trPr>
          <w:trHeight w:val="290"/>
        </w:trPr>
        <w:tc>
          <w:tcPr>
            <w:tcW w:w="4962" w:type="dxa"/>
            <w:vAlign w:val="bottom"/>
          </w:tcPr>
          <w:p w14:paraId="53A931C7" w14:textId="46F39F7C" w:rsidR="007E505A" w:rsidRDefault="007E505A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Shpenzimet e transportit </w:t>
            </w:r>
          </w:p>
        </w:tc>
        <w:tc>
          <w:tcPr>
            <w:tcW w:w="1706" w:type="dxa"/>
            <w:vAlign w:val="bottom"/>
          </w:tcPr>
          <w:p w14:paraId="1CE76E7F" w14:textId="7B3118CF" w:rsidR="007E505A" w:rsidRDefault="0013555F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           38</w:t>
            </w:r>
          </w:p>
        </w:tc>
        <w:tc>
          <w:tcPr>
            <w:tcW w:w="2136" w:type="dxa"/>
            <w:vAlign w:val="bottom"/>
          </w:tcPr>
          <w:p w14:paraId="7586B162" w14:textId="7E33B72B" w:rsidR="007E505A" w:rsidRDefault="007E505A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             </w:t>
            </w:r>
            <w:r w:rsidR="00E54035">
              <w:rPr>
                <w:rFonts w:ascii="Times New Roman" w:eastAsia="Times New Roman" w:hAnsi="Times New Roman" w:cs="Times New Roman"/>
                <w:lang w:val="sq-AL" w:eastAsia="en-GB"/>
              </w:rPr>
              <w:t xml:space="preserve"> 850</w:t>
            </w:r>
          </w:p>
        </w:tc>
      </w:tr>
      <w:tr w:rsidR="007E505A" w14:paraId="25EA9226" w14:textId="77777777" w:rsidTr="005B1530">
        <w:trPr>
          <w:trHeight w:val="290"/>
        </w:trPr>
        <w:tc>
          <w:tcPr>
            <w:tcW w:w="4962" w:type="dxa"/>
            <w:vAlign w:val="bottom"/>
          </w:tcPr>
          <w:p w14:paraId="0EAA55C1" w14:textId="578CB49B" w:rsidR="007E505A" w:rsidRDefault="007E505A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Shpenzimet </w:t>
            </w:r>
            <w:r w:rsidR="0015415A">
              <w:rPr>
                <w:rFonts w:ascii="Times New Roman" w:eastAsia="Times New Roman" w:hAnsi="Times New Roman" w:cs="Times New Roman"/>
                <w:lang w:val="sq-AL" w:eastAsia="en-GB"/>
              </w:rPr>
              <w:t>per video produksion,titra dhe zerim</w:t>
            </w:r>
          </w:p>
        </w:tc>
        <w:tc>
          <w:tcPr>
            <w:tcW w:w="1706" w:type="dxa"/>
            <w:vAlign w:val="bottom"/>
          </w:tcPr>
          <w:p w14:paraId="37A89558" w14:textId="3EEB2A53" w:rsidR="007E505A" w:rsidRDefault="0013555F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         </w:t>
            </w:r>
            <w:r w:rsidR="002D53FC">
              <w:rPr>
                <w:rFonts w:ascii="Times New Roman" w:eastAsia="Times New Roman" w:hAnsi="Times New Roman" w:cs="Times New Roman"/>
                <w:lang w:val="sq-AL" w:eastAsia="en-GB"/>
              </w:rPr>
              <w:t>3,530</w:t>
            </w:r>
          </w:p>
        </w:tc>
        <w:tc>
          <w:tcPr>
            <w:tcW w:w="2136" w:type="dxa"/>
            <w:vAlign w:val="bottom"/>
          </w:tcPr>
          <w:p w14:paraId="59762EB4" w14:textId="68050C43" w:rsidR="007E505A" w:rsidRDefault="007E505A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           </w:t>
            </w:r>
            <w:r w:rsidR="00A02180">
              <w:rPr>
                <w:rFonts w:ascii="Times New Roman" w:eastAsia="Times New Roman" w:hAnsi="Times New Roman" w:cs="Times New Roman"/>
                <w:lang w:val="sq-AL" w:eastAsia="en-GB"/>
              </w:rPr>
              <w:t xml:space="preserve"> </w:t>
            </w:r>
            <w:r w:rsidR="00E54035">
              <w:rPr>
                <w:rFonts w:ascii="Times New Roman" w:eastAsia="Times New Roman" w:hAnsi="Times New Roman" w:cs="Times New Roman"/>
                <w:lang w:val="sq-AL" w:eastAsia="en-GB"/>
              </w:rPr>
              <w:t>8,000</w:t>
            </w:r>
          </w:p>
        </w:tc>
      </w:tr>
      <w:tr w:rsidR="007E505A" w14:paraId="176FA671" w14:textId="77777777" w:rsidTr="005B1530">
        <w:trPr>
          <w:trHeight w:val="290"/>
        </w:trPr>
        <w:tc>
          <w:tcPr>
            <w:tcW w:w="4962" w:type="dxa"/>
            <w:vAlign w:val="bottom"/>
          </w:tcPr>
          <w:p w14:paraId="1AB9C43B" w14:textId="742DA429" w:rsidR="007E505A" w:rsidRPr="0004262F" w:rsidRDefault="007E505A" w:rsidP="000426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eastAsia="Times New Roman"/>
                <w:lang w:val="sq-AL" w:eastAsia="en-GB"/>
              </w:rPr>
            </w:pPr>
            <w:r w:rsidRPr="0004262F">
              <w:rPr>
                <w:rFonts w:ascii="Times New Roman" w:eastAsia="Times New Roman" w:hAnsi="Times New Roman" w:cs="Times New Roman"/>
                <w:lang w:val="sq-AL" w:eastAsia="en-GB"/>
              </w:rPr>
              <w:t>Shpenzimet per projekte</w:t>
            </w:r>
          </w:p>
        </w:tc>
        <w:tc>
          <w:tcPr>
            <w:tcW w:w="1706" w:type="dxa"/>
            <w:vAlign w:val="bottom"/>
          </w:tcPr>
          <w:p w14:paraId="63A9D935" w14:textId="64AFC5E8" w:rsidR="007E505A" w:rsidRDefault="0013555F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         2,210</w:t>
            </w:r>
          </w:p>
        </w:tc>
        <w:tc>
          <w:tcPr>
            <w:tcW w:w="2136" w:type="dxa"/>
            <w:vAlign w:val="bottom"/>
          </w:tcPr>
          <w:p w14:paraId="05FEB4ED" w14:textId="49AE9B8F" w:rsidR="007E505A" w:rsidRDefault="007E505A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           </w:t>
            </w:r>
            <w:r w:rsidR="00A02180">
              <w:rPr>
                <w:rFonts w:ascii="Times New Roman" w:eastAsia="Times New Roman" w:hAnsi="Times New Roman" w:cs="Times New Roman"/>
                <w:lang w:val="sq-AL" w:eastAsia="en-GB"/>
              </w:rPr>
              <w:t xml:space="preserve"> </w:t>
            </w:r>
            <w:r w:rsidR="00E54035">
              <w:rPr>
                <w:rFonts w:ascii="Times New Roman" w:eastAsia="Times New Roman" w:hAnsi="Times New Roman" w:cs="Times New Roman"/>
                <w:lang w:val="sq-AL" w:eastAsia="en-GB"/>
              </w:rPr>
              <w:t>43,071</w:t>
            </w:r>
          </w:p>
        </w:tc>
      </w:tr>
      <w:tr w:rsidR="0015415A" w14:paraId="688E9D86" w14:textId="77777777" w:rsidTr="005B1530">
        <w:trPr>
          <w:trHeight w:val="290"/>
        </w:trPr>
        <w:tc>
          <w:tcPr>
            <w:tcW w:w="4962" w:type="dxa"/>
            <w:vAlign w:val="bottom"/>
          </w:tcPr>
          <w:p w14:paraId="424CD750" w14:textId="6213E92F" w:rsidR="0015415A" w:rsidRPr="0004262F" w:rsidRDefault="0015415A" w:rsidP="000426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Shpenzimet per transmetim live </w:t>
            </w:r>
          </w:p>
        </w:tc>
        <w:tc>
          <w:tcPr>
            <w:tcW w:w="1706" w:type="dxa"/>
            <w:vAlign w:val="bottom"/>
          </w:tcPr>
          <w:p w14:paraId="18ECEFA8" w14:textId="21F14C0A" w:rsidR="0015415A" w:rsidRDefault="0013555F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           250</w:t>
            </w:r>
          </w:p>
        </w:tc>
        <w:tc>
          <w:tcPr>
            <w:tcW w:w="2136" w:type="dxa"/>
            <w:vAlign w:val="bottom"/>
          </w:tcPr>
          <w:p w14:paraId="54B2C078" w14:textId="3C925957" w:rsidR="0015415A" w:rsidRDefault="0015415A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             </w:t>
            </w:r>
            <w:r w:rsidR="00E54035">
              <w:rPr>
                <w:rFonts w:ascii="Times New Roman" w:eastAsia="Times New Roman" w:hAnsi="Times New Roman" w:cs="Times New Roman"/>
                <w:lang w:val="sq-AL" w:eastAsia="en-GB"/>
              </w:rPr>
              <w:t xml:space="preserve"> 250</w:t>
            </w:r>
          </w:p>
        </w:tc>
      </w:tr>
      <w:tr w:rsidR="0098045E" w14:paraId="262F4992" w14:textId="77777777" w:rsidTr="005B1530">
        <w:trPr>
          <w:trHeight w:val="290"/>
        </w:trPr>
        <w:tc>
          <w:tcPr>
            <w:tcW w:w="4962" w:type="dxa"/>
            <w:vAlign w:val="bottom"/>
          </w:tcPr>
          <w:p w14:paraId="13870ECD" w14:textId="4BAA6186" w:rsidR="0098045E" w:rsidRDefault="0098045E" w:rsidP="000426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Shpenzimet </w:t>
            </w:r>
            <w:proofErr w:type="spellStart"/>
            <w:r>
              <w:rPr>
                <w:rFonts w:ascii="Times New Roman" w:eastAsia="Times New Roman" w:hAnsi="Times New Roman" w:cs="Times New Roman"/>
                <w:lang w:val="sq-AL" w:eastAsia="en-GB"/>
              </w:rPr>
              <w:t>per</w:t>
            </w:r>
            <w:proofErr w:type="spellEnd"/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lang w:val="sq-AL" w:eastAsia="en-GB"/>
              </w:rPr>
              <w:t>hosting</w:t>
            </w:r>
            <w:proofErr w:type="spellEnd"/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vjetor </w:t>
            </w:r>
          </w:p>
        </w:tc>
        <w:tc>
          <w:tcPr>
            <w:tcW w:w="1706" w:type="dxa"/>
            <w:vAlign w:val="bottom"/>
          </w:tcPr>
          <w:p w14:paraId="3F4F9535" w14:textId="6B96EEA7" w:rsidR="0098045E" w:rsidRDefault="0013555F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           360</w:t>
            </w:r>
          </w:p>
        </w:tc>
        <w:tc>
          <w:tcPr>
            <w:tcW w:w="2136" w:type="dxa"/>
            <w:vAlign w:val="bottom"/>
          </w:tcPr>
          <w:p w14:paraId="6B1BD7B6" w14:textId="77777777" w:rsidR="0098045E" w:rsidRDefault="0098045E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</w:p>
        </w:tc>
      </w:tr>
      <w:tr w:rsidR="0098045E" w14:paraId="30D5705D" w14:textId="77777777" w:rsidTr="005B1530">
        <w:trPr>
          <w:trHeight w:val="290"/>
        </w:trPr>
        <w:tc>
          <w:tcPr>
            <w:tcW w:w="4962" w:type="dxa"/>
            <w:vAlign w:val="bottom"/>
          </w:tcPr>
          <w:p w14:paraId="78B06369" w14:textId="0074FF4F" w:rsidR="0098045E" w:rsidRDefault="0098045E" w:rsidP="000426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Shpenzimet e </w:t>
            </w:r>
            <w:proofErr w:type="spellStart"/>
            <w:r>
              <w:rPr>
                <w:rFonts w:ascii="Times New Roman" w:eastAsia="Times New Roman" w:hAnsi="Times New Roman" w:cs="Times New Roman"/>
                <w:lang w:val="sq-AL" w:eastAsia="en-GB"/>
              </w:rPr>
              <w:t>auditimit</w:t>
            </w:r>
            <w:proofErr w:type="spellEnd"/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</w:t>
            </w:r>
          </w:p>
        </w:tc>
        <w:tc>
          <w:tcPr>
            <w:tcW w:w="1706" w:type="dxa"/>
            <w:vAlign w:val="bottom"/>
          </w:tcPr>
          <w:p w14:paraId="21E29EF8" w14:textId="3C12C6CD" w:rsidR="0098045E" w:rsidRDefault="0013555F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         2,000</w:t>
            </w:r>
          </w:p>
        </w:tc>
        <w:tc>
          <w:tcPr>
            <w:tcW w:w="2136" w:type="dxa"/>
            <w:vAlign w:val="bottom"/>
          </w:tcPr>
          <w:p w14:paraId="0DF95242" w14:textId="77777777" w:rsidR="0098045E" w:rsidRDefault="0098045E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</w:p>
        </w:tc>
      </w:tr>
      <w:tr w:rsidR="007E505A" w14:paraId="1C3FAED7" w14:textId="77777777" w:rsidTr="005B1530">
        <w:trPr>
          <w:trHeight w:val="290"/>
        </w:trPr>
        <w:tc>
          <w:tcPr>
            <w:tcW w:w="4962" w:type="dxa"/>
            <w:vAlign w:val="bottom"/>
          </w:tcPr>
          <w:p w14:paraId="311BE357" w14:textId="79A8F58F" w:rsidR="007E505A" w:rsidRDefault="007E505A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Shpenzimet </w:t>
            </w:r>
            <w:proofErr w:type="spellStart"/>
            <w:r>
              <w:rPr>
                <w:rFonts w:ascii="Times New Roman" w:eastAsia="Times New Roman" w:hAnsi="Times New Roman" w:cs="Times New Roman"/>
                <w:lang w:val="sq-AL" w:eastAsia="en-GB"/>
              </w:rPr>
              <w:t>per</w:t>
            </w:r>
            <w:proofErr w:type="spellEnd"/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lang w:val="sq-AL" w:eastAsia="en-GB"/>
              </w:rPr>
              <w:t>project</w:t>
            </w:r>
            <w:proofErr w:type="spellEnd"/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lang w:val="sq-AL" w:eastAsia="en-GB"/>
              </w:rPr>
              <w:t>officer</w:t>
            </w:r>
            <w:proofErr w:type="spellEnd"/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</w:t>
            </w:r>
          </w:p>
        </w:tc>
        <w:tc>
          <w:tcPr>
            <w:tcW w:w="1706" w:type="dxa"/>
            <w:vAlign w:val="bottom"/>
          </w:tcPr>
          <w:p w14:paraId="15ED3EB9" w14:textId="30EC2E15" w:rsidR="007E505A" w:rsidRDefault="007E505A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</w:p>
        </w:tc>
        <w:tc>
          <w:tcPr>
            <w:tcW w:w="2136" w:type="dxa"/>
            <w:vAlign w:val="bottom"/>
          </w:tcPr>
          <w:p w14:paraId="498C08F0" w14:textId="56C31AED" w:rsidR="007E505A" w:rsidRDefault="007E505A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             </w:t>
            </w:r>
            <w:r w:rsidR="00E54035">
              <w:rPr>
                <w:rFonts w:ascii="Times New Roman" w:eastAsia="Times New Roman" w:hAnsi="Times New Roman" w:cs="Times New Roman"/>
                <w:lang w:val="sq-AL" w:eastAsia="en-GB"/>
              </w:rPr>
              <w:t>1,877</w:t>
            </w:r>
          </w:p>
        </w:tc>
      </w:tr>
      <w:tr w:rsidR="0098045E" w14:paraId="704F1803" w14:textId="77777777" w:rsidTr="005B1530">
        <w:trPr>
          <w:trHeight w:val="290"/>
        </w:trPr>
        <w:tc>
          <w:tcPr>
            <w:tcW w:w="4962" w:type="dxa"/>
            <w:vAlign w:val="bottom"/>
          </w:tcPr>
          <w:p w14:paraId="184D68E4" w14:textId="47265CB7" w:rsidR="0098045E" w:rsidRDefault="0098045E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Shpenzimet </w:t>
            </w:r>
            <w:proofErr w:type="spellStart"/>
            <w:r>
              <w:rPr>
                <w:rFonts w:ascii="Times New Roman" w:eastAsia="Times New Roman" w:hAnsi="Times New Roman" w:cs="Times New Roman"/>
                <w:lang w:val="sq-AL" w:eastAsia="en-GB"/>
              </w:rPr>
              <w:t>per</w:t>
            </w:r>
            <w:proofErr w:type="spellEnd"/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abonim – </w:t>
            </w:r>
            <w:proofErr w:type="spellStart"/>
            <w:r>
              <w:rPr>
                <w:rFonts w:ascii="Times New Roman" w:eastAsia="Times New Roman" w:hAnsi="Times New Roman" w:cs="Times New Roman"/>
                <w:lang w:val="sq-AL" w:eastAsia="en-GB"/>
              </w:rPr>
              <w:t>software</w:t>
            </w:r>
            <w:proofErr w:type="spellEnd"/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</w:t>
            </w:r>
          </w:p>
        </w:tc>
        <w:tc>
          <w:tcPr>
            <w:tcW w:w="1706" w:type="dxa"/>
            <w:vAlign w:val="bottom"/>
          </w:tcPr>
          <w:p w14:paraId="6CBDA51A" w14:textId="2E2658A9" w:rsidR="0098045E" w:rsidRDefault="0013555F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            692</w:t>
            </w:r>
          </w:p>
        </w:tc>
        <w:tc>
          <w:tcPr>
            <w:tcW w:w="2136" w:type="dxa"/>
            <w:vAlign w:val="bottom"/>
          </w:tcPr>
          <w:p w14:paraId="4273D214" w14:textId="77777777" w:rsidR="0098045E" w:rsidRDefault="0098045E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</w:p>
        </w:tc>
      </w:tr>
      <w:tr w:rsidR="00E70464" w14:paraId="09D4D965" w14:textId="77777777" w:rsidTr="005B1530">
        <w:trPr>
          <w:trHeight w:val="290"/>
        </w:trPr>
        <w:tc>
          <w:tcPr>
            <w:tcW w:w="4962" w:type="dxa"/>
            <w:vAlign w:val="bottom"/>
          </w:tcPr>
          <w:p w14:paraId="11E081B7" w14:textId="48136328" w:rsidR="00E70464" w:rsidRDefault="00E70464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Shpenzimet </w:t>
            </w:r>
            <w:proofErr w:type="spellStart"/>
            <w:r>
              <w:rPr>
                <w:rFonts w:ascii="Times New Roman" w:eastAsia="Times New Roman" w:hAnsi="Times New Roman" w:cs="Times New Roman"/>
                <w:lang w:val="sq-AL" w:eastAsia="en-GB"/>
              </w:rPr>
              <w:t>per</w:t>
            </w:r>
            <w:proofErr w:type="spellEnd"/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këshillime ligjore </w:t>
            </w:r>
            <w:proofErr w:type="spellStart"/>
            <w:r>
              <w:rPr>
                <w:rFonts w:ascii="Times New Roman" w:eastAsia="Times New Roman" w:hAnsi="Times New Roman" w:cs="Times New Roman"/>
                <w:lang w:val="sq-AL" w:eastAsia="en-GB"/>
              </w:rPr>
              <w:t>per</w:t>
            </w:r>
            <w:proofErr w:type="spellEnd"/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politika </w:t>
            </w:r>
          </w:p>
        </w:tc>
        <w:tc>
          <w:tcPr>
            <w:tcW w:w="1706" w:type="dxa"/>
            <w:vAlign w:val="bottom"/>
          </w:tcPr>
          <w:p w14:paraId="6CDCF550" w14:textId="4B67C79D" w:rsidR="00E70464" w:rsidRDefault="0013555F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         1,346</w:t>
            </w:r>
          </w:p>
        </w:tc>
        <w:tc>
          <w:tcPr>
            <w:tcW w:w="2136" w:type="dxa"/>
            <w:vAlign w:val="bottom"/>
          </w:tcPr>
          <w:p w14:paraId="73BBE1DD" w14:textId="77777777" w:rsidR="00E70464" w:rsidRDefault="00E70464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</w:p>
        </w:tc>
      </w:tr>
      <w:tr w:rsidR="0098045E" w14:paraId="3948A037" w14:textId="77777777" w:rsidTr="005B1530">
        <w:trPr>
          <w:trHeight w:val="290"/>
        </w:trPr>
        <w:tc>
          <w:tcPr>
            <w:tcW w:w="4962" w:type="dxa"/>
            <w:vAlign w:val="bottom"/>
          </w:tcPr>
          <w:p w14:paraId="5C3B93E0" w14:textId="0E515215" w:rsidR="0098045E" w:rsidRDefault="0098045E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Shpenzimet </w:t>
            </w:r>
            <w:proofErr w:type="spellStart"/>
            <w:r>
              <w:rPr>
                <w:rFonts w:ascii="Times New Roman" w:eastAsia="Times New Roman" w:hAnsi="Times New Roman" w:cs="Times New Roman"/>
                <w:lang w:val="sq-AL" w:eastAsia="en-GB"/>
              </w:rPr>
              <w:t>per</w:t>
            </w:r>
            <w:proofErr w:type="spellEnd"/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dogane </w:t>
            </w:r>
          </w:p>
        </w:tc>
        <w:tc>
          <w:tcPr>
            <w:tcW w:w="1706" w:type="dxa"/>
            <w:vAlign w:val="bottom"/>
          </w:tcPr>
          <w:p w14:paraId="74A4E099" w14:textId="060B2308" w:rsidR="0098045E" w:rsidRDefault="0013555F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            82</w:t>
            </w:r>
          </w:p>
        </w:tc>
        <w:tc>
          <w:tcPr>
            <w:tcW w:w="2136" w:type="dxa"/>
            <w:vAlign w:val="bottom"/>
          </w:tcPr>
          <w:p w14:paraId="744940D2" w14:textId="77777777" w:rsidR="0098045E" w:rsidRDefault="0098045E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</w:p>
        </w:tc>
      </w:tr>
      <w:tr w:rsidR="007E505A" w14:paraId="5549A48D" w14:textId="77777777" w:rsidTr="005B1530">
        <w:trPr>
          <w:trHeight w:val="290"/>
        </w:trPr>
        <w:tc>
          <w:tcPr>
            <w:tcW w:w="4962" w:type="dxa"/>
            <w:vAlign w:val="bottom"/>
          </w:tcPr>
          <w:p w14:paraId="15DF8466" w14:textId="07389FAE" w:rsidR="007E505A" w:rsidRDefault="007E505A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Shpenzimet </w:t>
            </w:r>
            <w:proofErr w:type="spellStart"/>
            <w:r>
              <w:rPr>
                <w:rFonts w:ascii="Times New Roman" w:eastAsia="Times New Roman" w:hAnsi="Times New Roman" w:cs="Times New Roman"/>
                <w:lang w:val="sq-AL" w:eastAsia="en-GB"/>
              </w:rPr>
              <w:t>per</w:t>
            </w:r>
            <w:proofErr w:type="spellEnd"/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rrjete sociale </w:t>
            </w:r>
          </w:p>
        </w:tc>
        <w:tc>
          <w:tcPr>
            <w:tcW w:w="1706" w:type="dxa"/>
            <w:vAlign w:val="bottom"/>
          </w:tcPr>
          <w:p w14:paraId="3AE6FEFE" w14:textId="393A9306" w:rsidR="007E505A" w:rsidRDefault="0013555F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            261</w:t>
            </w:r>
          </w:p>
        </w:tc>
        <w:tc>
          <w:tcPr>
            <w:tcW w:w="2136" w:type="dxa"/>
            <w:vAlign w:val="bottom"/>
          </w:tcPr>
          <w:p w14:paraId="4AD12A1E" w14:textId="1608BC47" w:rsidR="007E505A" w:rsidRDefault="007E505A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             </w:t>
            </w:r>
            <w:r w:rsidR="00E54035">
              <w:rPr>
                <w:rFonts w:ascii="Times New Roman" w:eastAsia="Times New Roman" w:hAnsi="Times New Roman" w:cs="Times New Roman"/>
                <w:lang w:val="sq-AL" w:eastAsia="en-GB"/>
              </w:rPr>
              <w:t>1,569</w:t>
            </w:r>
          </w:p>
        </w:tc>
      </w:tr>
      <w:tr w:rsidR="007A5D44" w14:paraId="650E9BE2" w14:textId="77777777" w:rsidTr="005B1530">
        <w:trPr>
          <w:trHeight w:val="290"/>
        </w:trPr>
        <w:tc>
          <w:tcPr>
            <w:tcW w:w="4962" w:type="dxa"/>
            <w:vAlign w:val="bottom"/>
          </w:tcPr>
          <w:p w14:paraId="56AA1348" w14:textId="7BB7EC10" w:rsidR="007A5D44" w:rsidRDefault="007A5D44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Shpenzimet </w:t>
            </w:r>
            <w:proofErr w:type="spellStart"/>
            <w:r w:rsidR="0098045E">
              <w:rPr>
                <w:rFonts w:ascii="Times New Roman" w:eastAsia="Times New Roman" w:hAnsi="Times New Roman" w:cs="Times New Roman"/>
                <w:lang w:val="sq-AL" w:eastAsia="en-GB"/>
              </w:rPr>
              <w:t>per</w:t>
            </w:r>
            <w:proofErr w:type="spellEnd"/>
            <w:r w:rsidR="0098045E">
              <w:rPr>
                <w:rFonts w:ascii="Times New Roman" w:eastAsia="Times New Roman" w:hAnsi="Times New Roman" w:cs="Times New Roman"/>
                <w:lang w:val="sq-AL" w:eastAsia="en-GB"/>
              </w:rPr>
              <w:t xml:space="preserve"> pjesëmarrje ne </w:t>
            </w:r>
            <w:proofErr w:type="spellStart"/>
            <w:r w:rsidR="0098045E">
              <w:rPr>
                <w:rFonts w:ascii="Times New Roman" w:eastAsia="Times New Roman" w:hAnsi="Times New Roman" w:cs="Times New Roman"/>
                <w:lang w:val="sq-AL" w:eastAsia="en-GB"/>
              </w:rPr>
              <w:t>focus</w:t>
            </w:r>
            <w:proofErr w:type="spellEnd"/>
            <w:r w:rsidR="0098045E">
              <w:rPr>
                <w:rFonts w:ascii="Times New Roman" w:eastAsia="Times New Roman" w:hAnsi="Times New Roman" w:cs="Times New Roman"/>
                <w:lang w:val="sq-AL" w:eastAsia="en-GB"/>
              </w:rPr>
              <w:t xml:space="preserve"> </w:t>
            </w:r>
            <w:proofErr w:type="spellStart"/>
            <w:r w:rsidR="0098045E">
              <w:rPr>
                <w:rFonts w:ascii="Times New Roman" w:eastAsia="Times New Roman" w:hAnsi="Times New Roman" w:cs="Times New Roman"/>
                <w:lang w:val="sq-AL" w:eastAsia="en-GB"/>
              </w:rPr>
              <w:t>group</w:t>
            </w:r>
            <w:proofErr w:type="spellEnd"/>
            <w:r w:rsidR="0098045E">
              <w:rPr>
                <w:rFonts w:ascii="Times New Roman" w:eastAsia="Times New Roman" w:hAnsi="Times New Roman" w:cs="Times New Roman"/>
                <w:lang w:val="sq-AL" w:eastAsia="en-GB"/>
              </w:rPr>
              <w:t xml:space="preserve"> </w:t>
            </w:r>
          </w:p>
        </w:tc>
        <w:tc>
          <w:tcPr>
            <w:tcW w:w="1706" w:type="dxa"/>
            <w:vAlign w:val="bottom"/>
          </w:tcPr>
          <w:p w14:paraId="55B2A7EB" w14:textId="26744340" w:rsidR="007A5D44" w:rsidRDefault="002D53FC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           715</w:t>
            </w:r>
          </w:p>
        </w:tc>
        <w:tc>
          <w:tcPr>
            <w:tcW w:w="2136" w:type="dxa"/>
            <w:vAlign w:val="bottom"/>
          </w:tcPr>
          <w:p w14:paraId="41E0B864" w14:textId="4D3B3F40" w:rsidR="007A5D44" w:rsidRDefault="003C4550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                 </w:t>
            </w:r>
            <w:r w:rsidR="00E54035">
              <w:rPr>
                <w:rFonts w:ascii="Times New Roman" w:eastAsia="Times New Roman" w:hAnsi="Times New Roman" w:cs="Times New Roman"/>
                <w:lang w:val="sq-AL" w:eastAsia="en-GB"/>
              </w:rPr>
              <w:t>-</w:t>
            </w:r>
          </w:p>
        </w:tc>
      </w:tr>
      <w:tr w:rsidR="007E505A" w14:paraId="00F8805A" w14:textId="77777777" w:rsidTr="005B1530">
        <w:trPr>
          <w:trHeight w:val="290"/>
        </w:trPr>
        <w:tc>
          <w:tcPr>
            <w:tcW w:w="4962" w:type="dxa"/>
            <w:vAlign w:val="bottom"/>
          </w:tcPr>
          <w:p w14:paraId="4BE65501" w14:textId="758853C5" w:rsidR="007E505A" w:rsidRDefault="007E505A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Shpenzimet e </w:t>
            </w:r>
            <w:proofErr w:type="spellStart"/>
            <w:r>
              <w:rPr>
                <w:rFonts w:ascii="Times New Roman" w:eastAsia="Times New Roman" w:hAnsi="Times New Roman" w:cs="Times New Roman"/>
                <w:lang w:val="sq-AL" w:eastAsia="en-GB"/>
              </w:rPr>
              <w:t>qirase</w:t>
            </w:r>
            <w:proofErr w:type="spellEnd"/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</w:t>
            </w:r>
            <w:r w:rsidR="00A02180">
              <w:rPr>
                <w:rFonts w:ascii="Times New Roman" w:eastAsia="Times New Roman" w:hAnsi="Times New Roman" w:cs="Times New Roman"/>
                <w:lang w:val="sq-AL" w:eastAsia="en-GB"/>
              </w:rPr>
              <w:t xml:space="preserve">dhe tatimit </w:t>
            </w:r>
          </w:p>
        </w:tc>
        <w:tc>
          <w:tcPr>
            <w:tcW w:w="1706" w:type="dxa"/>
            <w:vAlign w:val="bottom"/>
          </w:tcPr>
          <w:p w14:paraId="5E57E9AB" w14:textId="42A2A478" w:rsidR="007E505A" w:rsidRDefault="002D53FC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          9.011</w:t>
            </w:r>
          </w:p>
        </w:tc>
        <w:tc>
          <w:tcPr>
            <w:tcW w:w="2136" w:type="dxa"/>
            <w:vAlign w:val="bottom"/>
          </w:tcPr>
          <w:p w14:paraId="6DAC2AF2" w14:textId="4E8DFC4C" w:rsidR="007E505A" w:rsidRDefault="007E505A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              7</w:t>
            </w:r>
            <w:r w:rsidR="00E54035">
              <w:rPr>
                <w:rFonts w:ascii="Times New Roman" w:eastAsia="Times New Roman" w:hAnsi="Times New Roman" w:cs="Times New Roman"/>
                <w:lang w:val="sq-AL" w:eastAsia="en-GB"/>
              </w:rPr>
              <w:t>,912</w:t>
            </w:r>
          </w:p>
        </w:tc>
      </w:tr>
      <w:tr w:rsidR="00BC2403" w:rsidRPr="003B6D90" w14:paraId="499024D4" w14:textId="77777777" w:rsidTr="0098045E">
        <w:trPr>
          <w:trHeight w:val="29"/>
        </w:trPr>
        <w:tc>
          <w:tcPr>
            <w:tcW w:w="4962" w:type="dxa"/>
            <w:vAlign w:val="bottom"/>
          </w:tcPr>
          <w:p w14:paraId="1FB5D175" w14:textId="77D69E41" w:rsidR="00BC2403" w:rsidRPr="0004262F" w:rsidRDefault="00BC2403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lang w:val="sq-AL" w:eastAsia="en-GB"/>
              </w:rPr>
            </w:pPr>
            <w:r w:rsidRPr="0004262F">
              <w:rPr>
                <w:rFonts w:ascii="Times New Roman" w:eastAsia="Times New Roman" w:hAnsi="Times New Roman" w:cs="Times New Roman"/>
                <w:b/>
                <w:bCs/>
                <w:lang w:val="sq-AL" w:eastAsia="en-GB"/>
              </w:rPr>
              <w:t>Total</w:t>
            </w:r>
            <w:r w:rsidR="0004262F" w:rsidRPr="0004262F">
              <w:rPr>
                <w:rFonts w:ascii="Times New Roman" w:eastAsia="Times New Roman" w:hAnsi="Times New Roman" w:cs="Times New Roman"/>
                <w:b/>
                <w:bCs/>
                <w:lang w:val="sq-AL" w:eastAsia="en-GB"/>
              </w:rPr>
              <w:t>i</w:t>
            </w:r>
          </w:p>
        </w:tc>
        <w:tc>
          <w:tcPr>
            <w:tcW w:w="1706" w:type="dxa"/>
            <w:vAlign w:val="bottom"/>
          </w:tcPr>
          <w:p w14:paraId="1D3136C5" w14:textId="387D29CA" w:rsidR="00BC2403" w:rsidRPr="003B6D90" w:rsidRDefault="003A5932" w:rsidP="007A7B2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b/>
                <w:lang w:val="sq-AL" w:eastAsia="en-GB"/>
              </w:rPr>
              <w:t xml:space="preserve">          98,141</w:t>
            </w:r>
          </w:p>
        </w:tc>
        <w:tc>
          <w:tcPr>
            <w:tcW w:w="2136" w:type="dxa"/>
            <w:vAlign w:val="bottom"/>
          </w:tcPr>
          <w:p w14:paraId="040EDF10" w14:textId="73131245" w:rsidR="00BC2403" w:rsidRPr="003B6D90" w:rsidRDefault="00BC2403" w:rsidP="005B15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b/>
                <w:lang w:val="sq-AL" w:eastAsia="en-GB"/>
              </w:rPr>
              <w:t xml:space="preserve">             </w:t>
            </w:r>
            <w:r w:rsidR="00A02180">
              <w:rPr>
                <w:rFonts w:ascii="Times New Roman" w:eastAsia="Times New Roman" w:hAnsi="Times New Roman" w:cs="Times New Roman"/>
                <w:b/>
                <w:lang w:val="sq-AL" w:eastAsia="en-GB"/>
              </w:rPr>
              <w:t>2</w:t>
            </w:r>
            <w:r w:rsidR="00E54035">
              <w:rPr>
                <w:rFonts w:ascii="Times New Roman" w:eastAsia="Times New Roman" w:hAnsi="Times New Roman" w:cs="Times New Roman"/>
                <w:b/>
                <w:lang w:val="sq-AL" w:eastAsia="en-GB"/>
              </w:rPr>
              <w:t>08,884</w:t>
            </w:r>
          </w:p>
        </w:tc>
      </w:tr>
    </w:tbl>
    <w:p w14:paraId="2B5563DD" w14:textId="77777777" w:rsidR="00BC2403" w:rsidRPr="003B6D90" w:rsidRDefault="00BC2403" w:rsidP="000724F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val="sq-AL" w:eastAsia="en-GB"/>
        </w:rPr>
      </w:pPr>
    </w:p>
    <w:p w14:paraId="10E7CB93" w14:textId="77777777" w:rsidR="000724F3" w:rsidRDefault="000724F3" w:rsidP="000724F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val="sq-AL" w:eastAsia="en-GB"/>
        </w:rPr>
      </w:pPr>
      <w:r>
        <w:rPr>
          <w:rFonts w:ascii="Times New Roman" w:eastAsia="Times New Roman" w:hAnsi="Times New Roman" w:cs="Times New Roman"/>
          <w:b/>
          <w:lang w:val="sq-AL" w:eastAsia="en-GB"/>
        </w:rPr>
        <w:t xml:space="preserve">   </w:t>
      </w:r>
    </w:p>
    <w:p w14:paraId="74D42F37" w14:textId="29745855" w:rsidR="00BC2403" w:rsidRDefault="0004262F" w:rsidP="000724F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val="sq-AL" w:eastAsia="en-GB"/>
        </w:rPr>
      </w:pPr>
      <w:r>
        <w:rPr>
          <w:rFonts w:ascii="Times New Roman" w:eastAsia="Times New Roman" w:hAnsi="Times New Roman" w:cs="Times New Roman"/>
          <w:b/>
          <w:lang w:val="sq-AL" w:eastAsia="en-GB"/>
        </w:rPr>
        <w:t xml:space="preserve">     </w:t>
      </w:r>
    </w:p>
    <w:p w14:paraId="58EC3BCF" w14:textId="1C6FA433" w:rsidR="0004262F" w:rsidRDefault="0004262F" w:rsidP="000724F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val="sq-AL" w:eastAsia="en-GB"/>
        </w:rPr>
      </w:pPr>
      <w:r>
        <w:rPr>
          <w:rFonts w:ascii="Times New Roman" w:eastAsia="Times New Roman" w:hAnsi="Times New Roman" w:cs="Times New Roman"/>
          <w:b/>
          <w:lang w:val="sq-AL" w:eastAsia="en-GB"/>
        </w:rPr>
        <w:t xml:space="preserve">     9.SHPENZIME TJERA </w:t>
      </w:r>
    </w:p>
    <w:p w14:paraId="1502B418" w14:textId="77777777" w:rsidR="0004262F" w:rsidRDefault="0004262F" w:rsidP="000724F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val="sq-AL" w:eastAsia="en-GB"/>
        </w:rPr>
      </w:pPr>
    </w:p>
    <w:tbl>
      <w:tblPr>
        <w:tblW w:w="88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62"/>
        <w:gridCol w:w="1706"/>
        <w:gridCol w:w="2136"/>
      </w:tblGrid>
      <w:tr w:rsidR="0004262F" w:rsidRPr="003B6D90" w14:paraId="0C2866C4" w14:textId="77777777" w:rsidTr="00C327E8">
        <w:trPr>
          <w:trHeight w:val="200"/>
        </w:trPr>
        <w:tc>
          <w:tcPr>
            <w:tcW w:w="4962" w:type="dxa"/>
            <w:vAlign w:val="bottom"/>
          </w:tcPr>
          <w:p w14:paraId="25E61991" w14:textId="77777777" w:rsidR="0004262F" w:rsidRPr="003B6D90" w:rsidRDefault="0004262F" w:rsidP="00C327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</w:p>
        </w:tc>
        <w:tc>
          <w:tcPr>
            <w:tcW w:w="1706" w:type="dxa"/>
            <w:vAlign w:val="bottom"/>
          </w:tcPr>
          <w:p w14:paraId="076FA77F" w14:textId="4782E242" w:rsidR="0004262F" w:rsidRPr="003B6D90" w:rsidRDefault="0004262F" w:rsidP="00C327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sq-AL" w:eastAsia="en-GB"/>
              </w:rPr>
            </w:pPr>
            <w:r w:rsidRPr="003B6D90">
              <w:rPr>
                <w:rFonts w:ascii="Times New Roman" w:eastAsia="Times New Roman" w:hAnsi="Times New Roman" w:cs="Times New Roman"/>
                <w:b/>
                <w:bCs/>
                <w:lang w:val="sq-AL" w:eastAsia="en-GB"/>
              </w:rPr>
              <w:t>20</w:t>
            </w:r>
            <w:r>
              <w:rPr>
                <w:rFonts w:ascii="Times New Roman" w:eastAsia="Times New Roman" w:hAnsi="Times New Roman" w:cs="Times New Roman"/>
                <w:b/>
                <w:bCs/>
                <w:lang w:val="sq-AL" w:eastAsia="en-GB"/>
              </w:rPr>
              <w:t>2</w:t>
            </w:r>
            <w:r w:rsidR="007A7B26">
              <w:rPr>
                <w:rFonts w:ascii="Times New Roman" w:eastAsia="Times New Roman" w:hAnsi="Times New Roman" w:cs="Times New Roman"/>
                <w:b/>
                <w:bCs/>
                <w:lang w:val="sq-AL" w:eastAsia="en-GB"/>
              </w:rPr>
              <w:t>4</w:t>
            </w:r>
          </w:p>
        </w:tc>
        <w:tc>
          <w:tcPr>
            <w:tcW w:w="2126" w:type="dxa"/>
            <w:vAlign w:val="bottom"/>
          </w:tcPr>
          <w:p w14:paraId="6179791E" w14:textId="3B90083D" w:rsidR="0004262F" w:rsidRPr="003B6D90" w:rsidRDefault="0004262F" w:rsidP="00C327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sq-AL" w:eastAsia="en-GB"/>
              </w:rPr>
            </w:pPr>
            <w:r w:rsidRPr="003B6D90">
              <w:rPr>
                <w:rFonts w:ascii="Times New Roman" w:eastAsia="Times New Roman" w:hAnsi="Times New Roman" w:cs="Times New Roman"/>
                <w:b/>
                <w:bCs/>
                <w:lang w:val="sq-AL" w:eastAsia="en-GB"/>
              </w:rPr>
              <w:t>20</w:t>
            </w:r>
            <w:r>
              <w:rPr>
                <w:rFonts w:ascii="Times New Roman" w:eastAsia="Times New Roman" w:hAnsi="Times New Roman" w:cs="Times New Roman"/>
                <w:b/>
                <w:bCs/>
                <w:lang w:val="sq-AL" w:eastAsia="en-GB"/>
              </w:rPr>
              <w:t>2</w:t>
            </w:r>
            <w:r w:rsidR="007A7B26">
              <w:rPr>
                <w:rFonts w:ascii="Times New Roman" w:eastAsia="Times New Roman" w:hAnsi="Times New Roman" w:cs="Times New Roman"/>
                <w:b/>
                <w:bCs/>
                <w:lang w:val="sq-AL" w:eastAsia="en-GB"/>
              </w:rPr>
              <w:t>3</w:t>
            </w:r>
          </w:p>
        </w:tc>
      </w:tr>
      <w:tr w:rsidR="0004262F" w:rsidRPr="003B6D90" w14:paraId="387BCE3E" w14:textId="77777777" w:rsidTr="00C327E8">
        <w:trPr>
          <w:trHeight w:val="290"/>
        </w:trPr>
        <w:tc>
          <w:tcPr>
            <w:tcW w:w="4962" w:type="dxa"/>
            <w:vAlign w:val="bottom"/>
          </w:tcPr>
          <w:p w14:paraId="04FB3224" w14:textId="77777777" w:rsidR="0004262F" w:rsidRPr="003B6D90" w:rsidRDefault="0004262F" w:rsidP="00C327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</w:p>
        </w:tc>
        <w:tc>
          <w:tcPr>
            <w:tcW w:w="1706" w:type="dxa"/>
            <w:vAlign w:val="bottom"/>
          </w:tcPr>
          <w:p w14:paraId="33BF46C0" w14:textId="77777777" w:rsidR="0004262F" w:rsidRPr="003B6D90" w:rsidRDefault="0004262F" w:rsidP="00C327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sq-AL" w:eastAsia="en-GB"/>
              </w:rPr>
            </w:pPr>
            <w:r w:rsidRPr="003B6D90">
              <w:rPr>
                <w:rFonts w:ascii="Times New Roman" w:eastAsia="Times New Roman" w:hAnsi="Times New Roman" w:cs="Times New Roman"/>
                <w:b/>
                <w:bCs/>
                <w:lang w:val="sq-AL" w:eastAsia="en-GB"/>
              </w:rPr>
              <w:t>€</w:t>
            </w:r>
          </w:p>
        </w:tc>
        <w:tc>
          <w:tcPr>
            <w:tcW w:w="2126" w:type="dxa"/>
            <w:vAlign w:val="bottom"/>
          </w:tcPr>
          <w:p w14:paraId="4C0A0C04" w14:textId="77777777" w:rsidR="0004262F" w:rsidRPr="003B6D90" w:rsidRDefault="0004262F" w:rsidP="00C327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sq-AL" w:eastAsia="en-GB"/>
              </w:rPr>
            </w:pPr>
            <w:r w:rsidRPr="003B6D90">
              <w:rPr>
                <w:rFonts w:ascii="Times New Roman" w:eastAsia="Times New Roman" w:hAnsi="Times New Roman" w:cs="Times New Roman"/>
                <w:b/>
                <w:bCs/>
                <w:lang w:val="sq-AL" w:eastAsia="en-GB"/>
              </w:rPr>
              <w:t>€</w:t>
            </w:r>
          </w:p>
        </w:tc>
      </w:tr>
      <w:tr w:rsidR="0004262F" w14:paraId="7F32AEE0" w14:textId="77777777" w:rsidTr="00C327E8">
        <w:trPr>
          <w:trHeight w:val="290"/>
        </w:trPr>
        <w:tc>
          <w:tcPr>
            <w:tcW w:w="4962" w:type="dxa"/>
            <w:vAlign w:val="bottom"/>
          </w:tcPr>
          <w:p w14:paraId="4FBC6F77" w14:textId="44BA1EB1" w:rsidR="0004262F" w:rsidRPr="003B6D90" w:rsidRDefault="0004262F" w:rsidP="00C327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Shpenzimet e provizioneve bankare </w:t>
            </w:r>
          </w:p>
        </w:tc>
        <w:tc>
          <w:tcPr>
            <w:tcW w:w="1706" w:type="dxa"/>
            <w:vAlign w:val="bottom"/>
          </w:tcPr>
          <w:p w14:paraId="0B0CFCAE" w14:textId="21FB1D57" w:rsidR="0004262F" w:rsidRDefault="0013555F" w:rsidP="00C327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            745</w:t>
            </w:r>
          </w:p>
        </w:tc>
        <w:tc>
          <w:tcPr>
            <w:tcW w:w="2136" w:type="dxa"/>
            <w:vAlign w:val="bottom"/>
          </w:tcPr>
          <w:p w14:paraId="0C464787" w14:textId="234B9ECC" w:rsidR="0004262F" w:rsidRDefault="0004262F" w:rsidP="00C327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lang w:val="sq-AL" w:eastAsia="en-GB"/>
              </w:rPr>
              <w:t xml:space="preserve">              </w:t>
            </w:r>
            <w:r w:rsidR="007A7B26">
              <w:rPr>
                <w:rFonts w:ascii="Times New Roman" w:eastAsia="Times New Roman" w:hAnsi="Times New Roman" w:cs="Times New Roman"/>
                <w:lang w:val="sq-AL" w:eastAsia="en-GB"/>
              </w:rPr>
              <w:t>1,201</w:t>
            </w:r>
          </w:p>
        </w:tc>
      </w:tr>
      <w:tr w:rsidR="0004262F" w14:paraId="1F4AD109" w14:textId="77777777" w:rsidTr="00C327E8">
        <w:trPr>
          <w:trHeight w:val="290"/>
        </w:trPr>
        <w:tc>
          <w:tcPr>
            <w:tcW w:w="4962" w:type="dxa"/>
            <w:vAlign w:val="bottom"/>
          </w:tcPr>
          <w:p w14:paraId="566BC75A" w14:textId="13869184" w:rsidR="0004262F" w:rsidRPr="0004262F" w:rsidRDefault="0004262F" w:rsidP="00C327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lang w:val="sq-AL" w:eastAsia="en-GB"/>
              </w:rPr>
            </w:pPr>
            <w:r w:rsidRPr="0004262F">
              <w:rPr>
                <w:rFonts w:ascii="Times New Roman" w:eastAsia="Times New Roman" w:hAnsi="Times New Roman" w:cs="Times New Roman"/>
                <w:b/>
                <w:bCs/>
                <w:lang w:val="sq-AL" w:eastAsia="en-GB"/>
              </w:rPr>
              <w:t>Totali</w:t>
            </w:r>
          </w:p>
        </w:tc>
        <w:tc>
          <w:tcPr>
            <w:tcW w:w="1706" w:type="dxa"/>
            <w:vAlign w:val="bottom"/>
          </w:tcPr>
          <w:p w14:paraId="7FCBAAD2" w14:textId="7445BB43" w:rsidR="0004262F" w:rsidRPr="0004262F" w:rsidRDefault="0013555F" w:rsidP="00C327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lang w:val="sq-AL" w:eastAsia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sq-AL" w:eastAsia="en-GB"/>
              </w:rPr>
              <w:t xml:space="preserve">             745</w:t>
            </w:r>
          </w:p>
        </w:tc>
        <w:tc>
          <w:tcPr>
            <w:tcW w:w="2136" w:type="dxa"/>
            <w:vAlign w:val="bottom"/>
          </w:tcPr>
          <w:p w14:paraId="43654668" w14:textId="3523A00D" w:rsidR="0004262F" w:rsidRPr="0004262F" w:rsidRDefault="0004262F" w:rsidP="00C327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lang w:val="sq-AL" w:eastAsia="en-GB"/>
              </w:rPr>
            </w:pPr>
            <w:r w:rsidRPr="0004262F">
              <w:rPr>
                <w:rFonts w:ascii="Times New Roman" w:eastAsia="Times New Roman" w:hAnsi="Times New Roman" w:cs="Times New Roman"/>
                <w:b/>
                <w:bCs/>
                <w:lang w:val="sq-AL" w:eastAsia="en-GB"/>
              </w:rPr>
              <w:t xml:space="preserve">              </w:t>
            </w:r>
            <w:r w:rsidR="007A7B26">
              <w:rPr>
                <w:rFonts w:ascii="Times New Roman" w:eastAsia="Times New Roman" w:hAnsi="Times New Roman" w:cs="Times New Roman"/>
                <w:b/>
                <w:bCs/>
                <w:lang w:val="sq-AL" w:eastAsia="en-GB"/>
              </w:rPr>
              <w:t>1,201</w:t>
            </w:r>
          </w:p>
        </w:tc>
      </w:tr>
    </w:tbl>
    <w:p w14:paraId="07ECF09F" w14:textId="77777777" w:rsidR="00BC2403" w:rsidRDefault="00BC2403" w:rsidP="000724F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val="sq-AL" w:eastAsia="en-GB"/>
        </w:rPr>
      </w:pPr>
    </w:p>
    <w:p w14:paraId="1BE4F695" w14:textId="77777777" w:rsidR="00BC2403" w:rsidRDefault="00BC2403" w:rsidP="000724F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val="sq-AL" w:eastAsia="en-GB"/>
        </w:rPr>
      </w:pPr>
    </w:p>
    <w:p w14:paraId="255610F5" w14:textId="77777777" w:rsidR="00BC2403" w:rsidRDefault="00BC2403" w:rsidP="000724F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val="sq-AL" w:eastAsia="en-GB"/>
        </w:rPr>
      </w:pPr>
    </w:p>
    <w:p w14:paraId="469B8480" w14:textId="104D8CFF" w:rsidR="000724F3" w:rsidRDefault="000724F3" w:rsidP="000724F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val="sq-AL" w:eastAsia="en-GB"/>
        </w:rPr>
      </w:pPr>
      <w:r>
        <w:rPr>
          <w:rFonts w:ascii="Times New Roman" w:eastAsia="Times New Roman" w:hAnsi="Times New Roman" w:cs="Times New Roman"/>
          <w:b/>
          <w:lang w:val="sq-AL" w:eastAsia="en-GB"/>
        </w:rPr>
        <w:t xml:space="preserve">   </w:t>
      </w:r>
      <w:r w:rsidRPr="002E6974">
        <w:rPr>
          <w:rFonts w:ascii="Times New Roman" w:eastAsia="Times New Roman" w:hAnsi="Times New Roman" w:cs="Times New Roman"/>
          <w:b/>
          <w:lang w:val="sq-AL" w:eastAsia="en-GB"/>
        </w:rPr>
        <w:t xml:space="preserve"> </w:t>
      </w:r>
      <w:r w:rsidR="009130F0">
        <w:rPr>
          <w:rFonts w:ascii="Times New Roman" w:eastAsia="Times New Roman" w:hAnsi="Times New Roman" w:cs="Times New Roman"/>
          <w:b/>
          <w:lang w:val="sq-AL" w:eastAsia="en-GB"/>
        </w:rPr>
        <w:t>10</w:t>
      </w:r>
      <w:r w:rsidRPr="002E6974">
        <w:rPr>
          <w:rFonts w:ascii="Times New Roman" w:eastAsia="Times New Roman" w:hAnsi="Times New Roman" w:cs="Times New Roman"/>
          <w:b/>
          <w:lang w:val="sq-AL" w:eastAsia="en-GB"/>
        </w:rPr>
        <w:t xml:space="preserve"> . MENAXHIMI I RISKUT </w:t>
      </w:r>
    </w:p>
    <w:p w14:paraId="573708ED" w14:textId="77777777" w:rsidR="000724F3" w:rsidRDefault="000724F3" w:rsidP="000724F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i/>
          <w:iCs/>
          <w:lang w:val="sq-AL" w:eastAsia="en-GB"/>
        </w:rPr>
      </w:pPr>
    </w:p>
    <w:p w14:paraId="755E518C" w14:textId="77777777" w:rsidR="000724F3" w:rsidRPr="00B1634B" w:rsidRDefault="000724F3" w:rsidP="000724F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i/>
          <w:iCs/>
          <w:lang w:val="sq-AL" w:eastAsia="en-GB"/>
        </w:rPr>
      </w:pPr>
      <w:r w:rsidRPr="00B1634B">
        <w:rPr>
          <w:rFonts w:ascii="Times New Roman" w:eastAsia="Times New Roman" w:hAnsi="Times New Roman" w:cs="Times New Roman"/>
          <w:b/>
          <w:i/>
          <w:iCs/>
          <w:lang w:val="sq-AL" w:eastAsia="en-GB"/>
        </w:rPr>
        <w:t xml:space="preserve">Kredit risku </w:t>
      </w:r>
    </w:p>
    <w:p w14:paraId="3E6B65D0" w14:textId="77777777" w:rsidR="000724F3" w:rsidRPr="00C5034E" w:rsidRDefault="000724F3" w:rsidP="000724F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sq-AL" w:eastAsia="en-GB"/>
        </w:rPr>
      </w:pPr>
      <w:r w:rsidRPr="00C5034E">
        <w:rPr>
          <w:rFonts w:ascii="Times New Roman" w:eastAsia="Times New Roman" w:hAnsi="Times New Roman" w:cs="Times New Roman"/>
          <w:sz w:val="24"/>
          <w:szCs w:val="24"/>
          <w:lang w:val="sq-AL" w:eastAsia="en-GB"/>
        </w:rPr>
        <w:t>Kre</w:t>
      </w:r>
      <w:r>
        <w:rPr>
          <w:rFonts w:ascii="Times New Roman" w:eastAsia="Times New Roman" w:hAnsi="Times New Roman" w:cs="Times New Roman"/>
          <w:sz w:val="24"/>
          <w:szCs w:val="24"/>
          <w:lang w:val="sq-AL" w:eastAsia="en-GB"/>
        </w:rPr>
        <w:t>d</w:t>
      </w:r>
      <w:r w:rsidRPr="00C5034E">
        <w:rPr>
          <w:rFonts w:ascii="Times New Roman" w:eastAsia="Times New Roman" w:hAnsi="Times New Roman" w:cs="Times New Roman"/>
          <w:sz w:val="24"/>
          <w:szCs w:val="24"/>
          <w:lang w:val="sq-AL" w:eastAsia="en-GB"/>
        </w:rPr>
        <w:t>it risku është risku që njëra palë me dështimin në përmbushjen e obligimeve financiare do të ndikojë në palën tjetër të ketë humbje fianciare. Qendra Kosovare për Studime të Sigurisë</w:t>
      </w:r>
      <w:r>
        <w:rPr>
          <w:rFonts w:ascii="Times New Roman" w:eastAsia="Times New Roman" w:hAnsi="Times New Roman" w:cs="Times New Roman"/>
          <w:sz w:val="24"/>
          <w:szCs w:val="24"/>
          <w:lang w:val="sq-AL" w:eastAsia="en-GB"/>
        </w:rPr>
        <w:t>- QKSS</w:t>
      </w:r>
      <w:r w:rsidRPr="00C5034E">
        <w:rPr>
          <w:rFonts w:ascii="Times New Roman" w:eastAsia="Times New Roman" w:hAnsi="Times New Roman" w:cs="Times New Roman"/>
          <w:sz w:val="24"/>
          <w:szCs w:val="24"/>
          <w:lang w:val="sq-AL" w:eastAsia="en-GB"/>
        </w:rPr>
        <w:t xml:space="preserve"> nuk i është ekspozuar kredit riskut në aspektin e granteve .</w:t>
      </w:r>
    </w:p>
    <w:p w14:paraId="392DC371" w14:textId="77777777" w:rsidR="000724F3" w:rsidRPr="00C5034E" w:rsidRDefault="000724F3" w:rsidP="000724F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sq-AL" w:eastAsia="en-GB"/>
        </w:rPr>
      </w:pPr>
    </w:p>
    <w:p w14:paraId="2BAF8897" w14:textId="77777777" w:rsidR="000724F3" w:rsidRPr="00B1634B" w:rsidRDefault="000724F3" w:rsidP="000724F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i/>
          <w:iCs/>
          <w:lang w:val="sq-AL" w:eastAsia="en-GB"/>
        </w:rPr>
      </w:pPr>
      <w:r w:rsidRPr="00B1634B">
        <w:rPr>
          <w:rFonts w:ascii="Times New Roman" w:eastAsia="Times New Roman" w:hAnsi="Times New Roman" w:cs="Times New Roman"/>
          <w:b/>
          <w:i/>
          <w:iCs/>
          <w:lang w:val="sq-AL" w:eastAsia="en-GB"/>
        </w:rPr>
        <w:t xml:space="preserve">Risku nga kamatat </w:t>
      </w:r>
    </w:p>
    <w:p w14:paraId="0817C7B9" w14:textId="77777777" w:rsidR="000724F3" w:rsidRPr="00C5034E" w:rsidRDefault="000724F3" w:rsidP="000724F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sq-AL" w:eastAsia="en-GB"/>
        </w:rPr>
      </w:pPr>
      <w:r w:rsidRPr="00C5034E">
        <w:rPr>
          <w:rFonts w:ascii="Times New Roman" w:eastAsia="Times New Roman" w:hAnsi="Times New Roman" w:cs="Times New Roman"/>
          <w:sz w:val="24"/>
          <w:szCs w:val="24"/>
          <w:lang w:val="sq-AL" w:eastAsia="en-GB"/>
        </w:rPr>
        <w:t>Qendra Kosovare për Studime të Sigurisë – QKSS nuk i është ekspozuar riskut nga kamatat bankare .</w:t>
      </w:r>
    </w:p>
    <w:p w14:paraId="1355C6E5" w14:textId="77777777" w:rsidR="000724F3" w:rsidRPr="00C5034E" w:rsidRDefault="000724F3" w:rsidP="000724F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sq-AL" w:eastAsia="en-GB"/>
        </w:rPr>
      </w:pPr>
    </w:p>
    <w:p w14:paraId="5CBC0BFE" w14:textId="77777777" w:rsidR="000724F3" w:rsidRPr="00B1634B" w:rsidRDefault="000724F3" w:rsidP="000724F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i/>
          <w:iCs/>
          <w:lang w:val="sq-AL" w:eastAsia="en-GB"/>
        </w:rPr>
      </w:pPr>
      <w:r w:rsidRPr="00B1634B">
        <w:rPr>
          <w:rFonts w:ascii="Times New Roman" w:eastAsia="Times New Roman" w:hAnsi="Times New Roman" w:cs="Times New Roman"/>
          <w:b/>
          <w:i/>
          <w:iCs/>
          <w:lang w:val="sq-AL" w:eastAsia="en-GB"/>
        </w:rPr>
        <w:t xml:space="preserve">Risku nga këmbimet ndërkombëtare </w:t>
      </w:r>
    </w:p>
    <w:p w14:paraId="651B232E" w14:textId="3EBF65C5" w:rsidR="000724F3" w:rsidRPr="00C5034E" w:rsidRDefault="000724F3" w:rsidP="000724F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sq-AL" w:eastAsia="en-GB"/>
        </w:rPr>
      </w:pPr>
      <w:r w:rsidRPr="00C5034E">
        <w:rPr>
          <w:rFonts w:ascii="Times New Roman" w:eastAsia="Times New Roman" w:hAnsi="Times New Roman" w:cs="Times New Roman"/>
          <w:sz w:val="24"/>
          <w:szCs w:val="24"/>
          <w:lang w:val="sq-AL" w:eastAsia="en-GB"/>
        </w:rPr>
        <w:t xml:space="preserve">Qendra Kosovare për Studime të Sigurisë – QKSS </w:t>
      </w:r>
      <w:r w:rsidR="007A7B26">
        <w:rPr>
          <w:rFonts w:ascii="Times New Roman" w:eastAsia="Times New Roman" w:hAnsi="Times New Roman" w:cs="Times New Roman"/>
          <w:sz w:val="24"/>
          <w:szCs w:val="24"/>
          <w:lang w:val="sq-AL" w:eastAsia="en-GB"/>
        </w:rPr>
        <w:t xml:space="preserve">nuk </w:t>
      </w:r>
      <w:r w:rsidRPr="00C5034E">
        <w:rPr>
          <w:rFonts w:ascii="Times New Roman" w:eastAsia="Times New Roman" w:hAnsi="Times New Roman" w:cs="Times New Roman"/>
          <w:sz w:val="24"/>
          <w:szCs w:val="24"/>
          <w:lang w:val="sq-AL" w:eastAsia="en-GB"/>
        </w:rPr>
        <w:t xml:space="preserve">është ekspozuar nga këmbimet ndërkombëtare pasi që transaksionet ndodhin në valutë vendore </w:t>
      </w:r>
      <w:r w:rsidR="007A7B26">
        <w:rPr>
          <w:rFonts w:ascii="Times New Roman" w:eastAsia="Times New Roman" w:hAnsi="Times New Roman" w:cs="Times New Roman"/>
          <w:sz w:val="24"/>
          <w:szCs w:val="24"/>
          <w:lang w:val="sq-AL" w:eastAsia="en-GB"/>
        </w:rPr>
        <w:t>.</w:t>
      </w:r>
    </w:p>
    <w:p w14:paraId="326C20B1" w14:textId="77777777" w:rsidR="007A7B26" w:rsidRDefault="007A7B26" w:rsidP="000724F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i/>
          <w:iCs/>
          <w:lang w:val="sq-AL" w:eastAsia="en-GB"/>
        </w:rPr>
      </w:pPr>
    </w:p>
    <w:p w14:paraId="3506FCDE" w14:textId="77777777" w:rsidR="003A5932" w:rsidRDefault="003A5932" w:rsidP="000724F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i/>
          <w:iCs/>
          <w:lang w:val="sq-AL" w:eastAsia="en-GB"/>
        </w:rPr>
      </w:pPr>
    </w:p>
    <w:p w14:paraId="218612F7" w14:textId="77777777" w:rsidR="003A5932" w:rsidRDefault="003A5932" w:rsidP="000724F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i/>
          <w:iCs/>
          <w:lang w:val="sq-AL" w:eastAsia="en-GB"/>
        </w:rPr>
      </w:pPr>
    </w:p>
    <w:p w14:paraId="5D217579" w14:textId="681FA83D" w:rsidR="000724F3" w:rsidRPr="00B1634B" w:rsidRDefault="000724F3" w:rsidP="000724F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i/>
          <w:iCs/>
          <w:lang w:val="sq-AL" w:eastAsia="en-GB"/>
        </w:rPr>
      </w:pPr>
      <w:r w:rsidRPr="00B1634B">
        <w:rPr>
          <w:rFonts w:ascii="Times New Roman" w:eastAsia="Times New Roman" w:hAnsi="Times New Roman" w:cs="Times New Roman"/>
          <w:b/>
          <w:i/>
          <w:iCs/>
          <w:lang w:val="sq-AL" w:eastAsia="en-GB"/>
        </w:rPr>
        <w:lastRenderedPageBreak/>
        <w:t xml:space="preserve">Risku i likuiditetit </w:t>
      </w:r>
    </w:p>
    <w:p w14:paraId="67A49406" w14:textId="77777777" w:rsidR="000724F3" w:rsidRPr="00C5034E" w:rsidRDefault="000724F3" w:rsidP="000724F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sq-AL" w:eastAsia="en-GB"/>
        </w:rPr>
      </w:pPr>
      <w:r w:rsidRPr="00C5034E">
        <w:rPr>
          <w:rFonts w:ascii="Times New Roman" w:eastAsia="Times New Roman" w:hAnsi="Times New Roman" w:cs="Times New Roman"/>
          <w:sz w:val="24"/>
          <w:szCs w:val="24"/>
          <w:lang w:val="sq-AL" w:eastAsia="en-GB"/>
        </w:rPr>
        <w:t>Risku i likuiditetit paraqet riskun kur pjekuria e pasurisë dhe e detyrimeve nuk përputhen .</w:t>
      </w:r>
      <w:r>
        <w:rPr>
          <w:rFonts w:ascii="Times New Roman" w:eastAsia="Times New Roman" w:hAnsi="Times New Roman" w:cs="Times New Roman"/>
          <w:sz w:val="24"/>
          <w:szCs w:val="24"/>
          <w:lang w:val="sq-AL" w:eastAsia="en-GB"/>
        </w:rPr>
        <w:t xml:space="preserve"> </w:t>
      </w:r>
      <w:r w:rsidRPr="00C5034E">
        <w:rPr>
          <w:rFonts w:ascii="Times New Roman" w:eastAsia="Times New Roman" w:hAnsi="Times New Roman" w:cs="Times New Roman"/>
          <w:sz w:val="24"/>
          <w:szCs w:val="24"/>
          <w:lang w:val="sq-AL" w:eastAsia="en-GB"/>
        </w:rPr>
        <w:t>Qendra Kosovare për Studime të Sigurisë – QKSS m</w:t>
      </w:r>
      <w:r>
        <w:rPr>
          <w:rFonts w:ascii="Times New Roman" w:eastAsia="Times New Roman" w:hAnsi="Times New Roman" w:cs="Times New Roman"/>
          <w:sz w:val="24"/>
          <w:szCs w:val="24"/>
          <w:lang w:val="sq-AL" w:eastAsia="en-GB"/>
        </w:rPr>
        <w:t>o</w:t>
      </w:r>
      <w:r w:rsidRPr="00C5034E">
        <w:rPr>
          <w:rFonts w:ascii="Times New Roman" w:eastAsia="Times New Roman" w:hAnsi="Times New Roman" w:cs="Times New Roman"/>
          <w:sz w:val="24"/>
          <w:szCs w:val="24"/>
          <w:lang w:val="sq-AL" w:eastAsia="en-GB"/>
        </w:rPr>
        <w:t>nitoron likuiditetin e sajë në baza periodike</w:t>
      </w:r>
      <w:r>
        <w:rPr>
          <w:rFonts w:ascii="Times New Roman" w:eastAsia="Times New Roman" w:hAnsi="Times New Roman" w:cs="Times New Roman"/>
          <w:sz w:val="24"/>
          <w:szCs w:val="24"/>
          <w:lang w:val="sq-AL" w:eastAsia="en-GB"/>
        </w:rPr>
        <w:t>,</w:t>
      </w:r>
      <w:r w:rsidRPr="00C5034E">
        <w:rPr>
          <w:rFonts w:ascii="Times New Roman" w:eastAsia="Times New Roman" w:hAnsi="Times New Roman" w:cs="Times New Roman"/>
          <w:sz w:val="24"/>
          <w:szCs w:val="24"/>
          <w:lang w:val="sq-AL" w:eastAsia="en-GB"/>
        </w:rPr>
        <w:t xml:space="preserve"> në mënyrë që të menaxhoj obligimet e sajë në momentin kur duhet  të paguhen .</w:t>
      </w:r>
    </w:p>
    <w:p w14:paraId="2FCF87B1" w14:textId="77777777" w:rsidR="000724F3" w:rsidRDefault="000724F3" w:rsidP="000724F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lang w:val="sq-AL" w:eastAsia="en-GB"/>
        </w:rPr>
      </w:pPr>
    </w:p>
    <w:p w14:paraId="47955F27" w14:textId="77777777" w:rsidR="000724F3" w:rsidRDefault="000724F3" w:rsidP="000724F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lang w:val="sq-AL" w:eastAsia="en-GB"/>
        </w:rPr>
      </w:pPr>
    </w:p>
    <w:p w14:paraId="48702A71" w14:textId="148B0665" w:rsidR="000724F3" w:rsidRPr="003B6D90" w:rsidRDefault="009130F0" w:rsidP="000724F3">
      <w:pPr>
        <w:widowControl w:val="0"/>
        <w:autoSpaceDE w:val="0"/>
        <w:autoSpaceDN w:val="0"/>
        <w:adjustRightInd w:val="0"/>
        <w:spacing w:after="0"/>
        <w:ind w:left="284"/>
        <w:rPr>
          <w:rFonts w:ascii="Times New Roman" w:eastAsia="Times New Roman" w:hAnsi="Times New Roman" w:cs="Times New Roman"/>
          <w:b/>
          <w:szCs w:val="20"/>
          <w:lang w:val="sq-AL" w:eastAsia="en-GB"/>
        </w:rPr>
      </w:pPr>
      <w:r>
        <w:rPr>
          <w:rFonts w:ascii="Times New Roman" w:eastAsia="Times New Roman" w:hAnsi="Times New Roman" w:cs="Times New Roman"/>
          <w:b/>
          <w:szCs w:val="20"/>
          <w:lang w:val="sq-AL" w:eastAsia="en-GB"/>
        </w:rPr>
        <w:t>11</w:t>
      </w:r>
      <w:r w:rsidR="000724F3">
        <w:rPr>
          <w:rFonts w:ascii="Times New Roman" w:eastAsia="Times New Roman" w:hAnsi="Times New Roman" w:cs="Times New Roman"/>
          <w:b/>
          <w:szCs w:val="20"/>
          <w:lang w:val="sq-AL" w:eastAsia="en-GB"/>
        </w:rPr>
        <w:t>.</w:t>
      </w:r>
      <w:r w:rsidR="000724F3" w:rsidRPr="003B6D90">
        <w:rPr>
          <w:rFonts w:ascii="Times New Roman" w:eastAsia="Times New Roman" w:hAnsi="Times New Roman" w:cs="Times New Roman"/>
          <w:b/>
          <w:szCs w:val="20"/>
          <w:lang w:val="sq-AL" w:eastAsia="en-GB"/>
        </w:rPr>
        <w:t xml:space="preserve"> </w:t>
      </w:r>
      <w:r w:rsidR="000724F3">
        <w:rPr>
          <w:rFonts w:ascii="Times New Roman" w:eastAsia="Times New Roman" w:hAnsi="Times New Roman" w:cs="Times New Roman"/>
          <w:b/>
          <w:szCs w:val="20"/>
          <w:lang w:val="sq-AL" w:eastAsia="en-GB"/>
        </w:rPr>
        <w:t xml:space="preserve">APROVIMI I PASQYRAVE FINANCIARE </w:t>
      </w:r>
    </w:p>
    <w:p w14:paraId="121911A3" w14:textId="77777777" w:rsidR="000724F3" w:rsidRPr="003B6D90" w:rsidRDefault="000724F3" w:rsidP="000724F3">
      <w:pPr>
        <w:spacing w:after="0"/>
        <w:rPr>
          <w:rFonts w:ascii="Times New Roman" w:eastAsia="Times New Roman" w:hAnsi="Times New Roman" w:cs="Times New Roman"/>
          <w:b/>
          <w:szCs w:val="20"/>
          <w:lang w:val="sq-AL" w:eastAsia="en-GB"/>
        </w:rPr>
      </w:pPr>
    </w:p>
    <w:p w14:paraId="66C652DC" w14:textId="1E4CAE14" w:rsidR="000724F3" w:rsidRDefault="000724F3" w:rsidP="000724F3">
      <w:r w:rsidRPr="003B6D90">
        <w:rPr>
          <w:rFonts w:ascii="Times New Roman" w:eastAsia="Times New Roman" w:hAnsi="Times New Roman" w:cs="Times New Roman"/>
          <w:lang w:val="sq-AL" w:eastAsia="en-GB"/>
        </w:rPr>
        <w:t xml:space="preserve">Pasqyrat financiare janë aprovuar nga menaxhmenti dhe janë autorizuar për publikim më </w:t>
      </w:r>
      <w:r w:rsidR="003A5932">
        <w:rPr>
          <w:rFonts w:ascii="Times New Roman" w:eastAsia="Times New Roman" w:hAnsi="Times New Roman" w:cs="Times New Roman"/>
          <w:lang w:val="sq-AL" w:eastAsia="en-GB"/>
        </w:rPr>
        <w:t>28.03.2026</w:t>
      </w:r>
      <w:r>
        <w:rPr>
          <w:rFonts w:ascii="Times New Roman" w:eastAsia="Times New Roman" w:hAnsi="Times New Roman" w:cs="Times New Roman"/>
          <w:lang w:val="sq-AL" w:eastAsia="en-GB"/>
        </w:rPr>
        <w:t>.</w:t>
      </w:r>
    </w:p>
    <w:p w14:paraId="6165A80C" w14:textId="77777777" w:rsidR="000724F3" w:rsidRPr="00B1634B" w:rsidRDefault="000724F3" w:rsidP="000724F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lang w:val="sq-AL" w:eastAsia="en-GB"/>
        </w:rPr>
      </w:pPr>
    </w:p>
    <w:p w14:paraId="6AE3CCFD" w14:textId="77777777" w:rsidR="00F4056C" w:rsidRDefault="00F4056C"/>
    <w:sectPr w:rsidR="00F4056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D3207FA"/>
    <w:multiLevelType w:val="multilevel"/>
    <w:tmpl w:val="F168CAA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" w15:restartNumberingAfterBreak="0">
    <w:nsid w:val="371846FF"/>
    <w:multiLevelType w:val="hybridMultilevel"/>
    <w:tmpl w:val="E7AAE9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0883349"/>
    <w:multiLevelType w:val="hybridMultilevel"/>
    <w:tmpl w:val="F85A5D88"/>
    <w:lvl w:ilvl="0" w:tplc="1876E154">
      <w:numFmt w:val="bullet"/>
      <w:lvlText w:val="﷐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30822012">
    <w:abstractNumId w:val="0"/>
  </w:num>
  <w:num w:numId="2" w16cid:durableId="777866984">
    <w:abstractNumId w:val="1"/>
  </w:num>
  <w:num w:numId="3" w16cid:durableId="166717351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55B7"/>
    <w:rsid w:val="00020509"/>
    <w:rsid w:val="0004262F"/>
    <w:rsid w:val="000724F3"/>
    <w:rsid w:val="000F7A06"/>
    <w:rsid w:val="0013555F"/>
    <w:rsid w:val="0015415A"/>
    <w:rsid w:val="001D0A90"/>
    <w:rsid w:val="00253619"/>
    <w:rsid w:val="002712CC"/>
    <w:rsid w:val="002D53FC"/>
    <w:rsid w:val="003274D3"/>
    <w:rsid w:val="003A5932"/>
    <w:rsid w:val="003B55B7"/>
    <w:rsid w:val="003C4550"/>
    <w:rsid w:val="003C5265"/>
    <w:rsid w:val="00456333"/>
    <w:rsid w:val="0047470C"/>
    <w:rsid w:val="004C3552"/>
    <w:rsid w:val="005E6D47"/>
    <w:rsid w:val="006C3869"/>
    <w:rsid w:val="006E27AB"/>
    <w:rsid w:val="00733072"/>
    <w:rsid w:val="0075789D"/>
    <w:rsid w:val="007A5D44"/>
    <w:rsid w:val="007A7B26"/>
    <w:rsid w:val="007E4E5D"/>
    <w:rsid w:val="007E505A"/>
    <w:rsid w:val="009130F0"/>
    <w:rsid w:val="00927E65"/>
    <w:rsid w:val="0098045E"/>
    <w:rsid w:val="00A02180"/>
    <w:rsid w:val="00B50658"/>
    <w:rsid w:val="00B772CA"/>
    <w:rsid w:val="00BC2403"/>
    <w:rsid w:val="00CE3CB6"/>
    <w:rsid w:val="00DD5CD1"/>
    <w:rsid w:val="00DE2B2D"/>
    <w:rsid w:val="00E07410"/>
    <w:rsid w:val="00E54035"/>
    <w:rsid w:val="00E70464"/>
    <w:rsid w:val="00F405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C54C68D"/>
  <w15:chartTrackingRefBased/>
  <w15:docId w15:val="{AEA1D57F-B7F9-422B-9B8E-4C51A264A5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724F3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724F3"/>
    <w:pPr>
      <w:spacing w:after="0" w:line="240" w:lineRule="auto"/>
      <w:ind w:left="720"/>
    </w:pPr>
    <w:rPr>
      <w:rFonts w:ascii="Times New Roman" w:eastAsia="Calibri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967276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409</TotalTime>
  <Pages>1</Pages>
  <Words>1439</Words>
  <Characters>8206</Characters>
  <Application>Microsoft Office Word</Application>
  <DocSecurity>0</DocSecurity>
  <Lines>68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ProKont</dc:creator>
  <cp:keywords/>
  <dc:description/>
  <cp:lastModifiedBy>njomza mujaj</cp:lastModifiedBy>
  <cp:revision>22</cp:revision>
  <dcterms:created xsi:type="dcterms:W3CDTF">2021-04-27T09:07:00Z</dcterms:created>
  <dcterms:modified xsi:type="dcterms:W3CDTF">2026-04-13T23:25:00Z</dcterms:modified>
</cp:coreProperties>
</file>